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58AE" w14:textId="77777777" w:rsidR="00225E5F" w:rsidRDefault="005F30FB">
      <w:pPr>
        <w:rPr>
          <w:sz w:val="36"/>
        </w:rPr>
      </w:pPr>
      <w:r>
        <w:rPr>
          <w:rFonts w:hint="eastAsia"/>
          <w:sz w:val="36"/>
        </w:rPr>
        <w:t>一般会計等財務書類に係る注記</w:t>
      </w:r>
    </w:p>
    <w:p w14:paraId="1293F4DD" w14:textId="77777777" w:rsidR="00225E5F" w:rsidRDefault="00225E5F"/>
    <w:p w14:paraId="51257A1B" w14:textId="77777777" w:rsidR="00225E5F" w:rsidRDefault="005F30FB">
      <w:pPr>
        <w:rPr>
          <w:sz w:val="24"/>
        </w:rPr>
      </w:pPr>
      <w:r>
        <w:rPr>
          <w:rFonts w:hint="eastAsia"/>
          <w:sz w:val="24"/>
        </w:rPr>
        <w:t>１</w:t>
      </w:r>
      <w:r>
        <w:rPr>
          <w:rFonts w:hint="eastAsia"/>
          <w:sz w:val="24"/>
        </w:rPr>
        <w:t xml:space="preserve"> </w:t>
      </w:r>
      <w:r>
        <w:rPr>
          <w:rFonts w:hint="eastAsia"/>
          <w:sz w:val="24"/>
        </w:rPr>
        <w:t>重要な会計方針</w:t>
      </w:r>
    </w:p>
    <w:p w14:paraId="25CA4403" w14:textId="77777777" w:rsidR="00225E5F" w:rsidRDefault="005F30FB">
      <w:pPr>
        <w:rPr>
          <w:sz w:val="24"/>
        </w:rPr>
      </w:pPr>
      <w:r>
        <w:rPr>
          <w:rFonts w:hint="eastAsia"/>
          <w:sz w:val="24"/>
        </w:rPr>
        <w:t>（１）有形固定資産及び無形固定資産の評価基準及び評価方法</w:t>
      </w:r>
    </w:p>
    <w:p w14:paraId="5B9FF7A3" w14:textId="77777777" w:rsidR="00225E5F" w:rsidRDefault="005F30FB">
      <w:pPr>
        <w:ind w:firstLineChars="100" w:firstLine="240"/>
        <w:rPr>
          <w:sz w:val="24"/>
          <w:lang w:eastAsia="zh-TW"/>
        </w:rPr>
      </w:pPr>
      <w:r>
        <w:rPr>
          <w:rFonts w:hint="eastAsia"/>
          <w:sz w:val="24"/>
          <w:lang w:eastAsia="zh-TW"/>
        </w:rPr>
        <w:t>①</w:t>
      </w:r>
      <w:r>
        <w:rPr>
          <w:rFonts w:hint="eastAsia"/>
          <w:sz w:val="24"/>
          <w:lang w:eastAsia="zh-TW"/>
        </w:rPr>
        <w:t xml:space="preserve"> </w:t>
      </w:r>
      <w:r>
        <w:rPr>
          <w:rFonts w:hint="eastAsia"/>
          <w:sz w:val="24"/>
          <w:lang w:eastAsia="zh-TW"/>
        </w:rPr>
        <w:t>有形固定資産･･････････････････････････････取得原価</w:t>
      </w:r>
    </w:p>
    <w:p w14:paraId="22EC0C2C" w14:textId="77777777" w:rsidR="00225E5F" w:rsidRDefault="005F30FB">
      <w:pPr>
        <w:ind w:firstLineChars="200" w:firstLine="480"/>
        <w:rPr>
          <w:sz w:val="24"/>
        </w:rPr>
      </w:pPr>
      <w:r>
        <w:rPr>
          <w:rFonts w:hint="eastAsia"/>
          <w:sz w:val="24"/>
        </w:rPr>
        <w:t>ただし、開始時の評価基準及び評価方法については、次のとおりです。</w:t>
      </w:r>
    </w:p>
    <w:p w14:paraId="549BB34C" w14:textId="77777777" w:rsidR="00225E5F" w:rsidRDefault="005F30FB">
      <w:pPr>
        <w:ind w:firstLineChars="200" w:firstLine="480"/>
        <w:rPr>
          <w:sz w:val="24"/>
        </w:rPr>
      </w:pPr>
      <w:r>
        <w:rPr>
          <w:rFonts w:hint="eastAsia"/>
          <w:sz w:val="24"/>
        </w:rPr>
        <w:t>ア</w:t>
      </w:r>
      <w:r>
        <w:rPr>
          <w:rFonts w:hint="eastAsia"/>
          <w:sz w:val="24"/>
        </w:rPr>
        <w:t xml:space="preserve"> </w:t>
      </w:r>
      <w:r>
        <w:rPr>
          <w:rFonts w:hint="eastAsia"/>
          <w:sz w:val="24"/>
        </w:rPr>
        <w:t>昭和</w:t>
      </w:r>
      <w:r>
        <w:rPr>
          <w:rFonts w:hint="eastAsia"/>
          <w:sz w:val="24"/>
        </w:rPr>
        <w:t>59</w:t>
      </w:r>
      <w:r>
        <w:rPr>
          <w:rFonts w:hint="eastAsia"/>
          <w:sz w:val="24"/>
        </w:rPr>
        <w:t>年度以前に取得したもの･･･････････再調達原価</w:t>
      </w:r>
    </w:p>
    <w:p w14:paraId="743A571A" w14:textId="77777777" w:rsidR="00225E5F" w:rsidRDefault="005F30FB">
      <w:pPr>
        <w:ind w:firstLineChars="300" w:firstLine="720"/>
        <w:rPr>
          <w:sz w:val="24"/>
        </w:rPr>
      </w:pPr>
      <w:r>
        <w:rPr>
          <w:rFonts w:hint="eastAsia"/>
          <w:sz w:val="24"/>
        </w:rPr>
        <w:t>ただし、道路、河川及び水路の敷地は備忘価額</w:t>
      </w:r>
      <w:r>
        <w:rPr>
          <w:rFonts w:hint="eastAsia"/>
          <w:sz w:val="24"/>
        </w:rPr>
        <w:t>1</w:t>
      </w:r>
      <w:r>
        <w:rPr>
          <w:rFonts w:hint="eastAsia"/>
          <w:sz w:val="24"/>
        </w:rPr>
        <w:t>円としています。</w:t>
      </w:r>
    </w:p>
    <w:p w14:paraId="7D2C813E" w14:textId="77777777" w:rsidR="00225E5F" w:rsidRDefault="005F30FB">
      <w:pPr>
        <w:ind w:firstLineChars="200" w:firstLine="480"/>
        <w:rPr>
          <w:sz w:val="24"/>
        </w:rPr>
      </w:pPr>
      <w:r>
        <w:rPr>
          <w:rFonts w:hint="eastAsia"/>
          <w:sz w:val="24"/>
        </w:rPr>
        <w:t>イ</w:t>
      </w:r>
      <w:r>
        <w:rPr>
          <w:rFonts w:hint="eastAsia"/>
          <w:sz w:val="24"/>
        </w:rPr>
        <w:t xml:space="preserve"> </w:t>
      </w:r>
      <w:r>
        <w:rPr>
          <w:rFonts w:hint="eastAsia"/>
          <w:sz w:val="24"/>
        </w:rPr>
        <w:t>昭和</w:t>
      </w:r>
      <w:r>
        <w:rPr>
          <w:rFonts w:hint="eastAsia"/>
          <w:sz w:val="24"/>
        </w:rPr>
        <w:t>60</w:t>
      </w:r>
      <w:r>
        <w:rPr>
          <w:rFonts w:hint="eastAsia"/>
          <w:sz w:val="24"/>
        </w:rPr>
        <w:t>年度以後に取得したもの</w:t>
      </w:r>
    </w:p>
    <w:p w14:paraId="2F673105" w14:textId="77777777" w:rsidR="00225E5F" w:rsidRDefault="005F30FB">
      <w:pPr>
        <w:ind w:firstLineChars="300" w:firstLine="720"/>
        <w:rPr>
          <w:sz w:val="24"/>
        </w:rPr>
      </w:pPr>
      <w:r>
        <w:rPr>
          <w:rFonts w:hint="eastAsia"/>
          <w:sz w:val="24"/>
        </w:rPr>
        <w:t>取得原価が判明しているもの････････････････取得原価</w:t>
      </w:r>
    </w:p>
    <w:p w14:paraId="24D04C48" w14:textId="77777777" w:rsidR="00225E5F" w:rsidRDefault="005F30FB">
      <w:pPr>
        <w:ind w:firstLineChars="300" w:firstLine="720"/>
        <w:rPr>
          <w:sz w:val="24"/>
        </w:rPr>
      </w:pPr>
      <w:r>
        <w:rPr>
          <w:rFonts w:hint="eastAsia"/>
          <w:sz w:val="24"/>
        </w:rPr>
        <w:t>取得原価が不明なもの･･････････････････････再調達原価</w:t>
      </w:r>
    </w:p>
    <w:p w14:paraId="660B3A39" w14:textId="77777777" w:rsidR="00225E5F" w:rsidRDefault="005F30FB">
      <w:pPr>
        <w:ind w:leftChars="300" w:left="630"/>
        <w:rPr>
          <w:sz w:val="24"/>
        </w:rPr>
      </w:pPr>
      <w:r>
        <w:rPr>
          <w:rFonts w:hint="eastAsia"/>
          <w:sz w:val="24"/>
        </w:rPr>
        <w:t>ただし、取得原価が不明な道路、河川及び水路の敷地は備忘価額</w:t>
      </w:r>
      <w:r>
        <w:rPr>
          <w:rFonts w:hint="eastAsia"/>
          <w:sz w:val="24"/>
        </w:rPr>
        <w:t>1</w:t>
      </w:r>
      <w:r>
        <w:rPr>
          <w:rFonts w:hint="eastAsia"/>
          <w:sz w:val="24"/>
        </w:rPr>
        <w:t>円としています。</w:t>
      </w:r>
    </w:p>
    <w:p w14:paraId="57C59544" w14:textId="77777777" w:rsidR="00225E5F" w:rsidRDefault="005F30FB">
      <w:pPr>
        <w:ind w:firstLineChars="100" w:firstLine="240"/>
        <w:rPr>
          <w:sz w:val="24"/>
          <w:lang w:eastAsia="zh-TW"/>
        </w:rPr>
      </w:pPr>
      <w:r>
        <w:rPr>
          <w:rFonts w:hint="eastAsia"/>
          <w:sz w:val="24"/>
          <w:lang w:eastAsia="zh-TW"/>
        </w:rPr>
        <w:t>②</w:t>
      </w:r>
      <w:r>
        <w:rPr>
          <w:rFonts w:hint="eastAsia"/>
          <w:sz w:val="24"/>
          <w:lang w:eastAsia="zh-TW"/>
        </w:rPr>
        <w:t xml:space="preserve"> </w:t>
      </w:r>
      <w:r>
        <w:rPr>
          <w:rFonts w:hint="eastAsia"/>
          <w:sz w:val="24"/>
          <w:lang w:eastAsia="zh-TW"/>
        </w:rPr>
        <w:t>無形固定資産･･････････････････････････････取得原価</w:t>
      </w:r>
    </w:p>
    <w:p w14:paraId="51FC3582" w14:textId="77777777" w:rsidR="00225E5F" w:rsidRDefault="005F30FB">
      <w:pPr>
        <w:ind w:firstLineChars="200" w:firstLine="480"/>
        <w:rPr>
          <w:sz w:val="24"/>
        </w:rPr>
      </w:pPr>
      <w:r>
        <w:rPr>
          <w:rFonts w:hint="eastAsia"/>
          <w:sz w:val="24"/>
        </w:rPr>
        <w:t>ただし、開始時の評価基準及び評価方法については、次のとおりです。</w:t>
      </w:r>
    </w:p>
    <w:p w14:paraId="539D93F7" w14:textId="77777777" w:rsidR="00225E5F" w:rsidRDefault="005F30FB">
      <w:pPr>
        <w:ind w:firstLineChars="200" w:firstLine="480"/>
        <w:rPr>
          <w:sz w:val="24"/>
        </w:rPr>
      </w:pPr>
      <w:r>
        <w:rPr>
          <w:rFonts w:hint="eastAsia"/>
          <w:sz w:val="24"/>
        </w:rPr>
        <w:t>取得原価が判明しているもの････････････････取得原価</w:t>
      </w:r>
    </w:p>
    <w:p w14:paraId="5F425F78" w14:textId="77777777" w:rsidR="00225E5F" w:rsidRDefault="005F30FB">
      <w:pPr>
        <w:ind w:firstLineChars="200" w:firstLine="480"/>
        <w:rPr>
          <w:sz w:val="24"/>
        </w:rPr>
      </w:pPr>
      <w:r>
        <w:rPr>
          <w:rFonts w:hint="eastAsia"/>
          <w:sz w:val="24"/>
        </w:rPr>
        <w:t>取得原価が不明なもの･･････････････････････再調達原価</w:t>
      </w:r>
    </w:p>
    <w:p w14:paraId="10555849" w14:textId="77777777" w:rsidR="00225E5F" w:rsidRDefault="00225E5F">
      <w:pPr>
        <w:rPr>
          <w:sz w:val="24"/>
        </w:rPr>
      </w:pPr>
    </w:p>
    <w:p w14:paraId="3528AC41" w14:textId="77777777" w:rsidR="00225E5F" w:rsidRDefault="005F30FB">
      <w:pPr>
        <w:rPr>
          <w:sz w:val="24"/>
        </w:rPr>
      </w:pPr>
      <w:r>
        <w:rPr>
          <w:rFonts w:hint="eastAsia"/>
          <w:sz w:val="24"/>
        </w:rPr>
        <w:t>（２）有価証券及び出資金の評価基準及び評価方法</w:t>
      </w:r>
    </w:p>
    <w:p w14:paraId="74651B3E" w14:textId="77777777" w:rsidR="00225E5F" w:rsidRDefault="005F30FB">
      <w:pPr>
        <w:ind w:firstLineChars="100" w:firstLine="240"/>
        <w:rPr>
          <w:sz w:val="24"/>
          <w:lang w:eastAsia="zh-TW"/>
        </w:rPr>
      </w:pPr>
      <w:r>
        <w:rPr>
          <w:rFonts w:hint="eastAsia"/>
          <w:sz w:val="24"/>
          <w:lang w:eastAsia="zh-TW"/>
        </w:rPr>
        <w:t>①</w:t>
      </w:r>
      <w:r>
        <w:rPr>
          <w:rFonts w:hint="eastAsia"/>
          <w:sz w:val="24"/>
          <w:lang w:eastAsia="zh-TW"/>
        </w:rPr>
        <w:t xml:space="preserve"> </w:t>
      </w:r>
      <w:r>
        <w:rPr>
          <w:rFonts w:hint="eastAsia"/>
          <w:sz w:val="24"/>
          <w:lang w:eastAsia="zh-TW"/>
        </w:rPr>
        <w:t>満期保有目的有価証券･･･････････････････償却原価法（定額法）</w:t>
      </w:r>
    </w:p>
    <w:p w14:paraId="65D30D5C" w14:textId="77777777" w:rsidR="00225E5F" w:rsidRDefault="005F30FB">
      <w:pPr>
        <w:ind w:firstLineChars="100" w:firstLine="240"/>
        <w:rPr>
          <w:sz w:val="24"/>
        </w:rPr>
      </w:pPr>
      <w:r>
        <w:rPr>
          <w:rFonts w:hint="eastAsia"/>
          <w:sz w:val="24"/>
        </w:rPr>
        <w:t>②</w:t>
      </w:r>
      <w:r>
        <w:rPr>
          <w:rFonts w:hint="eastAsia"/>
          <w:sz w:val="24"/>
        </w:rPr>
        <w:t xml:space="preserve"> </w:t>
      </w:r>
      <w:r>
        <w:rPr>
          <w:rFonts w:hint="eastAsia"/>
          <w:sz w:val="24"/>
        </w:rPr>
        <w:t>満期保有目的以外の有価証券</w:t>
      </w:r>
    </w:p>
    <w:p w14:paraId="6CB47BBA" w14:textId="77777777" w:rsidR="00225E5F" w:rsidRDefault="005F30FB">
      <w:pPr>
        <w:ind w:firstLineChars="200" w:firstLine="480"/>
        <w:rPr>
          <w:sz w:val="24"/>
        </w:rPr>
      </w:pPr>
      <w:r>
        <w:rPr>
          <w:rFonts w:hint="eastAsia"/>
          <w:sz w:val="24"/>
        </w:rPr>
        <w:t>ア</w:t>
      </w:r>
      <w:r>
        <w:rPr>
          <w:rFonts w:hint="eastAsia"/>
          <w:sz w:val="24"/>
        </w:rPr>
        <w:t xml:space="preserve"> </w:t>
      </w:r>
      <w:r>
        <w:rPr>
          <w:rFonts w:hint="eastAsia"/>
          <w:sz w:val="24"/>
        </w:rPr>
        <w:t>市場価格のあるもの･･･････････････････会計年度末における市場価格</w:t>
      </w:r>
    </w:p>
    <w:p w14:paraId="62FB91B1" w14:textId="77777777" w:rsidR="00225E5F" w:rsidRDefault="005F30FB">
      <w:pPr>
        <w:ind w:firstLineChars="200" w:firstLine="480"/>
        <w:rPr>
          <w:sz w:val="24"/>
        </w:rPr>
      </w:pPr>
      <w:r>
        <w:rPr>
          <w:rFonts w:hint="eastAsia"/>
          <w:sz w:val="24"/>
        </w:rPr>
        <w:t>イ</w:t>
      </w:r>
      <w:r>
        <w:rPr>
          <w:rFonts w:hint="eastAsia"/>
          <w:sz w:val="24"/>
        </w:rPr>
        <w:t xml:space="preserve"> </w:t>
      </w:r>
      <w:r>
        <w:rPr>
          <w:rFonts w:hint="eastAsia"/>
          <w:sz w:val="24"/>
        </w:rPr>
        <w:t>市場価格のないもの･･･････････････････取得原価</w:t>
      </w:r>
    </w:p>
    <w:p w14:paraId="68112EB5" w14:textId="77777777" w:rsidR="00225E5F" w:rsidRDefault="005F30FB">
      <w:pPr>
        <w:ind w:firstLineChars="100" w:firstLine="240"/>
        <w:rPr>
          <w:sz w:val="24"/>
        </w:rPr>
      </w:pPr>
      <w:r>
        <w:rPr>
          <w:rFonts w:hint="eastAsia"/>
          <w:sz w:val="24"/>
        </w:rPr>
        <w:t>③</w:t>
      </w:r>
      <w:r>
        <w:rPr>
          <w:rFonts w:hint="eastAsia"/>
          <w:sz w:val="24"/>
        </w:rPr>
        <w:t xml:space="preserve"> </w:t>
      </w:r>
      <w:r>
        <w:rPr>
          <w:rFonts w:hint="eastAsia"/>
          <w:sz w:val="24"/>
        </w:rPr>
        <w:t>出資金</w:t>
      </w:r>
    </w:p>
    <w:p w14:paraId="7639B5CF" w14:textId="77777777" w:rsidR="00225E5F" w:rsidRDefault="005F30FB">
      <w:pPr>
        <w:ind w:firstLineChars="200" w:firstLine="480"/>
        <w:rPr>
          <w:sz w:val="24"/>
        </w:rPr>
      </w:pPr>
      <w:r>
        <w:rPr>
          <w:rFonts w:hint="eastAsia"/>
          <w:sz w:val="24"/>
        </w:rPr>
        <w:t>ア</w:t>
      </w:r>
      <w:r>
        <w:rPr>
          <w:rFonts w:hint="eastAsia"/>
          <w:sz w:val="24"/>
        </w:rPr>
        <w:t xml:space="preserve"> </w:t>
      </w:r>
      <w:r>
        <w:rPr>
          <w:rFonts w:hint="eastAsia"/>
          <w:sz w:val="24"/>
        </w:rPr>
        <w:t>市場価格のあるもの･･･････････････････会計年度末における市場価格</w:t>
      </w:r>
    </w:p>
    <w:p w14:paraId="1F00C129" w14:textId="77777777" w:rsidR="00225E5F" w:rsidRDefault="005F30FB">
      <w:pPr>
        <w:ind w:firstLineChars="200" w:firstLine="480"/>
        <w:rPr>
          <w:sz w:val="24"/>
        </w:rPr>
      </w:pPr>
      <w:r>
        <w:rPr>
          <w:rFonts w:hint="eastAsia"/>
          <w:sz w:val="24"/>
        </w:rPr>
        <w:t>イ</w:t>
      </w:r>
      <w:r>
        <w:rPr>
          <w:rFonts w:hint="eastAsia"/>
          <w:sz w:val="24"/>
        </w:rPr>
        <w:t xml:space="preserve"> </w:t>
      </w:r>
      <w:r>
        <w:rPr>
          <w:rFonts w:hint="eastAsia"/>
          <w:sz w:val="24"/>
        </w:rPr>
        <w:t>市場価格のないもの･･･････････････････出資金額</w:t>
      </w:r>
    </w:p>
    <w:p w14:paraId="7AFEF837" w14:textId="77777777" w:rsidR="00225E5F" w:rsidRDefault="00225E5F">
      <w:pPr>
        <w:rPr>
          <w:sz w:val="24"/>
        </w:rPr>
      </w:pPr>
    </w:p>
    <w:p w14:paraId="22854A45" w14:textId="77777777" w:rsidR="00225E5F" w:rsidRDefault="005F30FB">
      <w:pPr>
        <w:rPr>
          <w:sz w:val="24"/>
        </w:rPr>
      </w:pPr>
      <w:r>
        <w:rPr>
          <w:rFonts w:hint="eastAsia"/>
          <w:sz w:val="24"/>
        </w:rPr>
        <w:t>（３）棚卸資産の評価基準及び評価方法</w:t>
      </w:r>
    </w:p>
    <w:p w14:paraId="6E7F0F4E" w14:textId="77777777" w:rsidR="00225E5F" w:rsidRDefault="005F30FB">
      <w:pPr>
        <w:ind w:firstLineChars="100" w:firstLine="240"/>
        <w:rPr>
          <w:sz w:val="24"/>
        </w:rPr>
      </w:pPr>
      <w:r>
        <w:rPr>
          <w:rFonts w:hint="eastAsia"/>
          <w:sz w:val="24"/>
        </w:rPr>
        <w:t>個別法による低価法</w:t>
      </w:r>
    </w:p>
    <w:p w14:paraId="1B7B262A" w14:textId="77777777" w:rsidR="00225E5F" w:rsidRDefault="00225E5F">
      <w:pPr>
        <w:rPr>
          <w:sz w:val="24"/>
        </w:rPr>
      </w:pPr>
    </w:p>
    <w:p w14:paraId="5E73D26D" w14:textId="77777777" w:rsidR="00225E5F" w:rsidRDefault="005F30FB">
      <w:pPr>
        <w:rPr>
          <w:sz w:val="24"/>
        </w:rPr>
      </w:pPr>
      <w:r>
        <w:rPr>
          <w:rFonts w:hint="eastAsia"/>
          <w:sz w:val="24"/>
        </w:rPr>
        <w:t>（４）有形固定資産等の減価償却の方法</w:t>
      </w:r>
    </w:p>
    <w:p w14:paraId="1C5C9024" w14:textId="77777777" w:rsidR="00225E5F" w:rsidRDefault="005F30FB">
      <w:pPr>
        <w:ind w:firstLineChars="100" w:firstLine="240"/>
        <w:rPr>
          <w:sz w:val="24"/>
          <w:lang w:eastAsia="zh-TW"/>
        </w:rPr>
      </w:pPr>
      <w:r>
        <w:rPr>
          <w:rFonts w:hint="eastAsia"/>
          <w:sz w:val="24"/>
        </w:rPr>
        <w:t>①</w:t>
      </w:r>
      <w:r>
        <w:rPr>
          <w:rFonts w:hint="eastAsia"/>
          <w:sz w:val="24"/>
        </w:rPr>
        <w:t xml:space="preserve"> </w:t>
      </w:r>
      <w:r>
        <w:rPr>
          <w:rFonts w:hint="eastAsia"/>
          <w:sz w:val="24"/>
        </w:rPr>
        <w:t>有形固定資産（リース資産を除きます。</w:t>
      </w:r>
      <w:r>
        <w:rPr>
          <w:rFonts w:hint="eastAsia"/>
          <w:sz w:val="24"/>
          <w:lang w:eastAsia="zh-TW"/>
        </w:rPr>
        <w:t>）･････････定額法</w:t>
      </w:r>
    </w:p>
    <w:p w14:paraId="2612882D" w14:textId="77777777" w:rsidR="00225E5F" w:rsidRDefault="005F30FB">
      <w:pPr>
        <w:ind w:firstLineChars="200" w:firstLine="480"/>
        <w:rPr>
          <w:sz w:val="24"/>
        </w:rPr>
      </w:pPr>
      <w:r>
        <w:rPr>
          <w:rFonts w:hint="eastAsia"/>
          <w:sz w:val="24"/>
        </w:rPr>
        <w:t>なお、主な耐用年数は以下のとおりです。</w:t>
      </w:r>
    </w:p>
    <w:p w14:paraId="2FFEEAAF" w14:textId="77777777" w:rsidR="00225E5F" w:rsidRDefault="005F30FB">
      <w:pPr>
        <w:ind w:firstLineChars="200" w:firstLine="480"/>
        <w:rPr>
          <w:sz w:val="24"/>
        </w:rPr>
      </w:pPr>
      <w:r>
        <w:rPr>
          <w:rFonts w:hint="eastAsia"/>
          <w:sz w:val="24"/>
        </w:rPr>
        <w:t>・建物</w:t>
      </w:r>
      <w:r>
        <w:rPr>
          <w:rFonts w:hint="eastAsia"/>
          <w:sz w:val="24"/>
        </w:rPr>
        <w:t xml:space="preserve"> 10</w:t>
      </w:r>
      <w:r>
        <w:rPr>
          <w:rFonts w:hint="eastAsia"/>
          <w:sz w:val="24"/>
        </w:rPr>
        <w:t>年～</w:t>
      </w:r>
      <w:r>
        <w:rPr>
          <w:rFonts w:hint="eastAsia"/>
          <w:sz w:val="24"/>
        </w:rPr>
        <w:t>50</w:t>
      </w:r>
      <w:r>
        <w:rPr>
          <w:rFonts w:hint="eastAsia"/>
          <w:sz w:val="24"/>
        </w:rPr>
        <w:t>年</w:t>
      </w:r>
    </w:p>
    <w:p w14:paraId="617E0839" w14:textId="77777777" w:rsidR="00225E5F" w:rsidRDefault="005F30FB">
      <w:pPr>
        <w:ind w:firstLineChars="200" w:firstLine="480"/>
        <w:rPr>
          <w:sz w:val="24"/>
        </w:rPr>
      </w:pPr>
      <w:r>
        <w:rPr>
          <w:rFonts w:hint="eastAsia"/>
          <w:sz w:val="24"/>
        </w:rPr>
        <w:t>・工作物</w:t>
      </w:r>
      <w:r>
        <w:rPr>
          <w:rFonts w:hint="eastAsia"/>
          <w:sz w:val="24"/>
        </w:rPr>
        <w:t xml:space="preserve"> 10</w:t>
      </w:r>
      <w:r>
        <w:rPr>
          <w:rFonts w:hint="eastAsia"/>
          <w:sz w:val="24"/>
        </w:rPr>
        <w:t>年～</w:t>
      </w:r>
      <w:r>
        <w:rPr>
          <w:rFonts w:hint="eastAsia"/>
          <w:sz w:val="24"/>
        </w:rPr>
        <w:t>50</w:t>
      </w:r>
      <w:r>
        <w:rPr>
          <w:rFonts w:hint="eastAsia"/>
          <w:sz w:val="24"/>
        </w:rPr>
        <w:t>年</w:t>
      </w:r>
    </w:p>
    <w:p w14:paraId="3B0E6BF1" w14:textId="77777777" w:rsidR="00225E5F" w:rsidRDefault="005F30FB">
      <w:pPr>
        <w:ind w:firstLineChars="200" w:firstLine="480"/>
        <w:rPr>
          <w:sz w:val="24"/>
        </w:rPr>
      </w:pPr>
      <w:r>
        <w:rPr>
          <w:rFonts w:hint="eastAsia"/>
          <w:sz w:val="24"/>
        </w:rPr>
        <w:lastRenderedPageBreak/>
        <w:t>・物品</w:t>
      </w:r>
      <w:r>
        <w:rPr>
          <w:rFonts w:hint="eastAsia"/>
          <w:sz w:val="24"/>
        </w:rPr>
        <w:t xml:space="preserve"> 3</w:t>
      </w:r>
      <w:r>
        <w:rPr>
          <w:rFonts w:hint="eastAsia"/>
          <w:sz w:val="24"/>
        </w:rPr>
        <w:t>年～</w:t>
      </w:r>
      <w:r>
        <w:rPr>
          <w:rFonts w:hint="eastAsia"/>
          <w:sz w:val="24"/>
        </w:rPr>
        <w:t>20</w:t>
      </w:r>
      <w:r>
        <w:rPr>
          <w:rFonts w:hint="eastAsia"/>
          <w:sz w:val="24"/>
        </w:rPr>
        <w:t>年</w:t>
      </w:r>
    </w:p>
    <w:p w14:paraId="334FD258" w14:textId="77777777" w:rsidR="00225E5F" w:rsidRDefault="005F30FB">
      <w:pPr>
        <w:ind w:firstLineChars="100" w:firstLine="240"/>
        <w:rPr>
          <w:sz w:val="24"/>
          <w:lang w:eastAsia="zh-TW"/>
        </w:rPr>
      </w:pPr>
      <w:r>
        <w:rPr>
          <w:rFonts w:hint="eastAsia"/>
          <w:sz w:val="24"/>
        </w:rPr>
        <w:t>②</w:t>
      </w:r>
      <w:r>
        <w:rPr>
          <w:rFonts w:hint="eastAsia"/>
          <w:sz w:val="24"/>
        </w:rPr>
        <w:t xml:space="preserve"> </w:t>
      </w:r>
      <w:r>
        <w:rPr>
          <w:rFonts w:hint="eastAsia"/>
          <w:sz w:val="24"/>
        </w:rPr>
        <w:t>無形固定資産（リース資産を除きます。</w:t>
      </w:r>
      <w:r>
        <w:rPr>
          <w:rFonts w:hint="eastAsia"/>
          <w:sz w:val="24"/>
          <w:lang w:eastAsia="zh-TW"/>
        </w:rPr>
        <w:t>）･････････定額法</w:t>
      </w:r>
    </w:p>
    <w:p w14:paraId="184552FC" w14:textId="77777777" w:rsidR="00225E5F" w:rsidRDefault="00225E5F">
      <w:pPr>
        <w:rPr>
          <w:sz w:val="24"/>
          <w:lang w:eastAsia="zh-TW"/>
        </w:rPr>
      </w:pPr>
    </w:p>
    <w:p w14:paraId="368D5F4B" w14:textId="77777777" w:rsidR="00225E5F" w:rsidRDefault="005F30FB">
      <w:pPr>
        <w:rPr>
          <w:sz w:val="24"/>
        </w:rPr>
      </w:pPr>
      <w:r>
        <w:rPr>
          <w:rFonts w:hint="eastAsia"/>
          <w:sz w:val="24"/>
        </w:rPr>
        <w:t>（５）引当金の計上基準及び算定方法</w:t>
      </w:r>
    </w:p>
    <w:p w14:paraId="688DA09A" w14:textId="77777777" w:rsidR="00225E5F" w:rsidRDefault="005F30FB">
      <w:pPr>
        <w:ind w:firstLineChars="200" w:firstLine="480"/>
        <w:rPr>
          <w:sz w:val="24"/>
        </w:rPr>
      </w:pPr>
      <w:r>
        <w:rPr>
          <w:rFonts w:hint="eastAsia"/>
          <w:sz w:val="24"/>
        </w:rPr>
        <w:t>①</w:t>
      </w:r>
      <w:r>
        <w:rPr>
          <w:rFonts w:hint="eastAsia"/>
          <w:sz w:val="24"/>
        </w:rPr>
        <w:t xml:space="preserve"> </w:t>
      </w:r>
      <w:r>
        <w:rPr>
          <w:rFonts w:hint="eastAsia"/>
          <w:sz w:val="24"/>
        </w:rPr>
        <w:t>徴収不能引当金</w:t>
      </w:r>
    </w:p>
    <w:p w14:paraId="1C57246A" w14:textId="77777777" w:rsidR="00225E5F" w:rsidRDefault="005F30FB">
      <w:pPr>
        <w:ind w:firstLineChars="200" w:firstLine="480"/>
        <w:rPr>
          <w:sz w:val="24"/>
        </w:rPr>
      </w:pPr>
      <w:r>
        <w:rPr>
          <w:rFonts w:hint="eastAsia"/>
          <w:sz w:val="24"/>
        </w:rPr>
        <w:t xml:space="preserve">・未収金については、過去５年間の平均不納欠損率により、徴収不能見込　</w:t>
      </w:r>
    </w:p>
    <w:p w14:paraId="561CC2A2" w14:textId="77777777" w:rsidR="00225E5F" w:rsidRDefault="005F30FB">
      <w:pPr>
        <w:ind w:firstLineChars="300" w:firstLine="720"/>
        <w:rPr>
          <w:sz w:val="24"/>
        </w:rPr>
      </w:pPr>
      <w:r>
        <w:rPr>
          <w:rFonts w:hint="eastAsia"/>
          <w:sz w:val="24"/>
        </w:rPr>
        <w:t>額を計上しています。</w:t>
      </w:r>
    </w:p>
    <w:p w14:paraId="2863AFAC" w14:textId="77777777" w:rsidR="00225E5F" w:rsidRDefault="005F30FB">
      <w:pPr>
        <w:ind w:firstLineChars="200" w:firstLine="480"/>
        <w:rPr>
          <w:sz w:val="24"/>
        </w:rPr>
      </w:pPr>
      <w:r>
        <w:rPr>
          <w:rFonts w:hint="eastAsia"/>
          <w:sz w:val="24"/>
        </w:rPr>
        <w:t>・長期延滞債権については、過去５年間の平均不納欠損率により、徴収不</w:t>
      </w:r>
    </w:p>
    <w:p w14:paraId="135725C4" w14:textId="77777777" w:rsidR="00225E5F" w:rsidRDefault="005F30FB">
      <w:pPr>
        <w:ind w:firstLineChars="300" w:firstLine="720"/>
        <w:rPr>
          <w:sz w:val="24"/>
        </w:rPr>
      </w:pPr>
      <w:r>
        <w:rPr>
          <w:rFonts w:hint="eastAsia"/>
          <w:sz w:val="24"/>
        </w:rPr>
        <w:t>能見込額を計上しています。</w:t>
      </w:r>
    </w:p>
    <w:p w14:paraId="1150803C" w14:textId="77777777" w:rsidR="00225E5F" w:rsidRDefault="00207C9C">
      <w:pPr>
        <w:ind w:firstLineChars="200" w:firstLine="480"/>
        <w:rPr>
          <w:sz w:val="24"/>
        </w:rPr>
      </w:pPr>
      <w:r>
        <w:rPr>
          <w:rFonts w:hint="eastAsia"/>
          <w:sz w:val="24"/>
        </w:rPr>
        <w:t>・</w:t>
      </w:r>
      <w:r w:rsidR="005F30FB">
        <w:rPr>
          <w:rFonts w:hint="eastAsia"/>
          <w:sz w:val="24"/>
        </w:rPr>
        <w:t>貸付金については、過去５年間の平均不納欠損率により、徴収不能</w:t>
      </w:r>
    </w:p>
    <w:p w14:paraId="585441D5" w14:textId="77777777" w:rsidR="00225E5F" w:rsidRDefault="005F30FB">
      <w:pPr>
        <w:ind w:firstLineChars="300" w:firstLine="720"/>
        <w:rPr>
          <w:sz w:val="24"/>
        </w:rPr>
      </w:pPr>
      <w:r>
        <w:rPr>
          <w:rFonts w:hint="eastAsia"/>
          <w:sz w:val="24"/>
        </w:rPr>
        <w:t>見込額を計上しています。</w:t>
      </w:r>
    </w:p>
    <w:p w14:paraId="336E5F86" w14:textId="77777777" w:rsidR="00225E5F" w:rsidRDefault="005F30FB">
      <w:pPr>
        <w:ind w:firstLineChars="200" w:firstLine="480"/>
        <w:rPr>
          <w:sz w:val="24"/>
        </w:rPr>
      </w:pPr>
      <w:r>
        <w:rPr>
          <w:rFonts w:hint="eastAsia"/>
          <w:sz w:val="24"/>
        </w:rPr>
        <w:t>②</w:t>
      </w:r>
      <w:r>
        <w:rPr>
          <w:rFonts w:hint="eastAsia"/>
          <w:sz w:val="24"/>
        </w:rPr>
        <w:t xml:space="preserve"> </w:t>
      </w:r>
      <w:r>
        <w:rPr>
          <w:rFonts w:hint="eastAsia"/>
          <w:sz w:val="24"/>
        </w:rPr>
        <w:t>退職手当引当金</w:t>
      </w:r>
    </w:p>
    <w:p w14:paraId="2C5354AC" w14:textId="77777777" w:rsidR="00225E5F" w:rsidRDefault="00F42D5B">
      <w:pPr>
        <w:ind w:firstLineChars="300" w:firstLine="720"/>
        <w:rPr>
          <w:sz w:val="24"/>
        </w:rPr>
      </w:pPr>
      <w:r>
        <w:rPr>
          <w:rFonts w:hint="eastAsia"/>
          <w:sz w:val="24"/>
        </w:rPr>
        <w:t>期末自己都合要支給額を計上しています。</w:t>
      </w:r>
    </w:p>
    <w:p w14:paraId="13E41EC8" w14:textId="77777777" w:rsidR="00225E5F" w:rsidRDefault="005F30FB">
      <w:pPr>
        <w:ind w:firstLineChars="200" w:firstLine="480"/>
        <w:rPr>
          <w:sz w:val="24"/>
        </w:rPr>
      </w:pPr>
      <w:r>
        <w:rPr>
          <w:rFonts w:hint="eastAsia"/>
          <w:sz w:val="24"/>
        </w:rPr>
        <w:t>③</w:t>
      </w:r>
      <w:r>
        <w:rPr>
          <w:rFonts w:hint="eastAsia"/>
          <w:sz w:val="24"/>
        </w:rPr>
        <w:t xml:space="preserve"> </w:t>
      </w:r>
      <w:r>
        <w:rPr>
          <w:rFonts w:hint="eastAsia"/>
          <w:sz w:val="24"/>
        </w:rPr>
        <w:t>損失補償等引当金</w:t>
      </w:r>
    </w:p>
    <w:p w14:paraId="317D9F65" w14:textId="77777777" w:rsidR="00225E5F" w:rsidRDefault="005F30FB">
      <w:pPr>
        <w:ind w:firstLineChars="300" w:firstLine="720"/>
        <w:rPr>
          <w:sz w:val="24"/>
        </w:rPr>
      </w:pPr>
      <w:r>
        <w:rPr>
          <w:rFonts w:hint="eastAsia"/>
          <w:sz w:val="24"/>
        </w:rPr>
        <w:t>期末時点で確定している損失補償債務等を計上しています。</w:t>
      </w:r>
    </w:p>
    <w:p w14:paraId="3B58BD22" w14:textId="77777777" w:rsidR="00225E5F" w:rsidRDefault="005F30FB">
      <w:pPr>
        <w:ind w:firstLineChars="200" w:firstLine="480"/>
        <w:rPr>
          <w:sz w:val="24"/>
        </w:rPr>
      </w:pPr>
      <w:r>
        <w:rPr>
          <w:rFonts w:hint="eastAsia"/>
          <w:sz w:val="24"/>
        </w:rPr>
        <w:t>④</w:t>
      </w:r>
      <w:r>
        <w:rPr>
          <w:rFonts w:hint="eastAsia"/>
          <w:sz w:val="24"/>
        </w:rPr>
        <w:t xml:space="preserve"> </w:t>
      </w:r>
      <w:r>
        <w:rPr>
          <w:rFonts w:hint="eastAsia"/>
          <w:sz w:val="24"/>
        </w:rPr>
        <w:t>賞与等引当金</w:t>
      </w:r>
    </w:p>
    <w:p w14:paraId="565C9A37" w14:textId="77777777" w:rsidR="00225E5F" w:rsidRDefault="005F30FB">
      <w:pPr>
        <w:ind w:firstLineChars="300" w:firstLine="720"/>
        <w:rPr>
          <w:sz w:val="24"/>
        </w:rPr>
      </w:pPr>
      <w:r>
        <w:rPr>
          <w:rFonts w:hint="eastAsia"/>
          <w:sz w:val="24"/>
        </w:rPr>
        <w:t>翌年度６月支給予定の期末手当及び勤勉手当並びにそれらに係る法定福</w:t>
      </w:r>
    </w:p>
    <w:p w14:paraId="39951A28" w14:textId="77777777" w:rsidR="00225E5F" w:rsidRDefault="005F30FB">
      <w:pPr>
        <w:ind w:firstLineChars="300" w:firstLine="720"/>
        <w:rPr>
          <w:sz w:val="24"/>
        </w:rPr>
      </w:pPr>
      <w:r>
        <w:rPr>
          <w:rFonts w:hint="eastAsia"/>
          <w:sz w:val="24"/>
        </w:rPr>
        <w:t>利費相当額の見込額について、それぞれ本会計年度の期間に対応する部</w:t>
      </w:r>
    </w:p>
    <w:p w14:paraId="281932C5" w14:textId="77777777" w:rsidR="00225E5F" w:rsidRDefault="005F30FB">
      <w:pPr>
        <w:ind w:firstLineChars="300" w:firstLine="720"/>
        <w:rPr>
          <w:sz w:val="24"/>
        </w:rPr>
      </w:pPr>
      <w:r>
        <w:rPr>
          <w:rFonts w:hint="eastAsia"/>
          <w:sz w:val="24"/>
        </w:rPr>
        <w:t>分を計上しています。</w:t>
      </w:r>
    </w:p>
    <w:p w14:paraId="69BD78EB" w14:textId="77777777" w:rsidR="00225E5F" w:rsidRDefault="00225E5F">
      <w:pPr>
        <w:rPr>
          <w:sz w:val="24"/>
        </w:rPr>
      </w:pPr>
    </w:p>
    <w:p w14:paraId="24D4C8E8" w14:textId="77777777" w:rsidR="00225E5F" w:rsidRDefault="005F30FB">
      <w:pPr>
        <w:rPr>
          <w:sz w:val="24"/>
        </w:rPr>
      </w:pPr>
      <w:r>
        <w:rPr>
          <w:rFonts w:hint="eastAsia"/>
          <w:sz w:val="24"/>
        </w:rPr>
        <w:t>（６）リース取引の処理方法</w:t>
      </w:r>
    </w:p>
    <w:p w14:paraId="122C3796" w14:textId="77777777" w:rsidR="00225E5F" w:rsidRDefault="005F30FB">
      <w:pPr>
        <w:ind w:firstLineChars="200" w:firstLine="480"/>
        <w:rPr>
          <w:sz w:val="24"/>
        </w:rPr>
      </w:pPr>
      <w:r>
        <w:rPr>
          <w:rFonts w:hint="eastAsia"/>
          <w:sz w:val="24"/>
        </w:rPr>
        <w:t>①</w:t>
      </w:r>
      <w:r>
        <w:rPr>
          <w:rFonts w:hint="eastAsia"/>
          <w:sz w:val="24"/>
        </w:rPr>
        <w:t xml:space="preserve"> </w:t>
      </w:r>
      <w:r>
        <w:rPr>
          <w:rFonts w:hint="eastAsia"/>
          <w:sz w:val="24"/>
        </w:rPr>
        <w:t>ファイナンス・リース取引</w:t>
      </w:r>
    </w:p>
    <w:p w14:paraId="455D3E06" w14:textId="77777777" w:rsidR="00225E5F" w:rsidRDefault="005F30FB">
      <w:pPr>
        <w:ind w:firstLineChars="300" w:firstLine="720"/>
        <w:rPr>
          <w:sz w:val="24"/>
        </w:rPr>
      </w:pPr>
      <w:r>
        <w:rPr>
          <w:rFonts w:hint="eastAsia"/>
          <w:sz w:val="24"/>
        </w:rPr>
        <w:t>ア</w:t>
      </w:r>
      <w:r>
        <w:rPr>
          <w:rFonts w:hint="eastAsia"/>
          <w:sz w:val="24"/>
        </w:rPr>
        <w:t xml:space="preserve"> </w:t>
      </w:r>
      <w:r>
        <w:rPr>
          <w:rFonts w:hint="eastAsia"/>
          <w:sz w:val="24"/>
        </w:rPr>
        <w:t>所有権移転ファイナンス・リース取引（リース期間が</w:t>
      </w:r>
      <w:r>
        <w:rPr>
          <w:rFonts w:hint="eastAsia"/>
          <w:sz w:val="24"/>
        </w:rPr>
        <w:t>1</w:t>
      </w:r>
      <w:r>
        <w:rPr>
          <w:rFonts w:hint="eastAsia"/>
          <w:sz w:val="24"/>
        </w:rPr>
        <w:t>年以内のリー</w:t>
      </w:r>
    </w:p>
    <w:p w14:paraId="25213F6D" w14:textId="77777777" w:rsidR="00225E5F" w:rsidRDefault="005F30FB">
      <w:pPr>
        <w:ind w:firstLineChars="400" w:firstLine="960"/>
        <w:rPr>
          <w:sz w:val="24"/>
        </w:rPr>
      </w:pPr>
      <w:r>
        <w:rPr>
          <w:rFonts w:hint="eastAsia"/>
          <w:sz w:val="24"/>
        </w:rPr>
        <w:t>ス取引及びリース料総額が</w:t>
      </w:r>
      <w:r>
        <w:rPr>
          <w:rFonts w:hint="eastAsia"/>
          <w:sz w:val="24"/>
        </w:rPr>
        <w:t>300</w:t>
      </w:r>
      <w:r>
        <w:rPr>
          <w:rFonts w:hint="eastAsia"/>
          <w:sz w:val="24"/>
        </w:rPr>
        <w:t>万円以下のファイナンス・リース取引</w:t>
      </w:r>
    </w:p>
    <w:p w14:paraId="078B0ADF" w14:textId="77777777" w:rsidR="00225E5F" w:rsidRDefault="005F30FB">
      <w:pPr>
        <w:ind w:firstLineChars="400" w:firstLine="960"/>
        <w:rPr>
          <w:sz w:val="24"/>
        </w:rPr>
      </w:pPr>
      <w:r>
        <w:rPr>
          <w:rFonts w:hint="eastAsia"/>
          <w:sz w:val="24"/>
        </w:rPr>
        <w:t>を除きます。）</w:t>
      </w:r>
    </w:p>
    <w:p w14:paraId="7C2CD16B" w14:textId="77777777" w:rsidR="00225E5F" w:rsidRDefault="005F30FB">
      <w:pPr>
        <w:ind w:firstLineChars="400" w:firstLine="960"/>
        <w:rPr>
          <w:sz w:val="24"/>
        </w:rPr>
      </w:pPr>
      <w:r>
        <w:rPr>
          <w:rFonts w:hint="eastAsia"/>
          <w:sz w:val="24"/>
        </w:rPr>
        <w:t>通常の売買取引に係る方法に準じた会計処理を行っています。</w:t>
      </w:r>
    </w:p>
    <w:p w14:paraId="5E6AEFDA" w14:textId="77777777" w:rsidR="00225E5F" w:rsidRDefault="005F30FB">
      <w:pPr>
        <w:ind w:firstLineChars="300" w:firstLine="720"/>
        <w:rPr>
          <w:sz w:val="24"/>
        </w:rPr>
      </w:pPr>
      <w:r>
        <w:rPr>
          <w:rFonts w:hint="eastAsia"/>
          <w:sz w:val="24"/>
        </w:rPr>
        <w:t>イ</w:t>
      </w:r>
      <w:r>
        <w:rPr>
          <w:rFonts w:hint="eastAsia"/>
          <w:sz w:val="24"/>
        </w:rPr>
        <w:t xml:space="preserve"> </w:t>
      </w:r>
      <w:r>
        <w:rPr>
          <w:rFonts w:hint="eastAsia"/>
          <w:sz w:val="24"/>
        </w:rPr>
        <w:t>ア以外のファイナンス・リース取引</w:t>
      </w:r>
    </w:p>
    <w:p w14:paraId="4780734F" w14:textId="77777777" w:rsidR="00225E5F" w:rsidRDefault="005F30FB">
      <w:pPr>
        <w:ind w:firstLineChars="400" w:firstLine="960"/>
        <w:rPr>
          <w:sz w:val="24"/>
        </w:rPr>
      </w:pPr>
      <w:r>
        <w:rPr>
          <w:rFonts w:hint="eastAsia"/>
          <w:sz w:val="24"/>
        </w:rPr>
        <w:t>通常の賃貸借取引に係る方法に準じた会計処理を行っています。</w:t>
      </w:r>
    </w:p>
    <w:p w14:paraId="25D473DE" w14:textId="77777777" w:rsidR="00225E5F" w:rsidRDefault="005F30FB">
      <w:pPr>
        <w:ind w:firstLineChars="200" w:firstLine="480"/>
        <w:rPr>
          <w:sz w:val="24"/>
        </w:rPr>
      </w:pPr>
      <w:r>
        <w:rPr>
          <w:rFonts w:hint="eastAsia"/>
          <w:sz w:val="24"/>
        </w:rPr>
        <w:t>②</w:t>
      </w:r>
      <w:r>
        <w:rPr>
          <w:rFonts w:hint="eastAsia"/>
          <w:sz w:val="24"/>
        </w:rPr>
        <w:t xml:space="preserve"> </w:t>
      </w:r>
      <w:r>
        <w:rPr>
          <w:rFonts w:hint="eastAsia"/>
          <w:sz w:val="24"/>
        </w:rPr>
        <w:t>オペレーティング・リース取引</w:t>
      </w:r>
    </w:p>
    <w:p w14:paraId="626DE124" w14:textId="77777777" w:rsidR="00225E5F" w:rsidRDefault="005F30FB">
      <w:pPr>
        <w:ind w:firstLineChars="300" w:firstLine="720"/>
        <w:rPr>
          <w:sz w:val="24"/>
        </w:rPr>
      </w:pPr>
      <w:r>
        <w:rPr>
          <w:rFonts w:hint="eastAsia"/>
          <w:sz w:val="24"/>
        </w:rPr>
        <w:t>通常の賃貸借取引に係る方法に準じた会計処理を行っています。</w:t>
      </w:r>
    </w:p>
    <w:p w14:paraId="2C630596" w14:textId="77777777" w:rsidR="00225E5F" w:rsidRDefault="00225E5F">
      <w:pPr>
        <w:rPr>
          <w:sz w:val="24"/>
        </w:rPr>
      </w:pPr>
    </w:p>
    <w:p w14:paraId="6DDA075C" w14:textId="77777777" w:rsidR="00225E5F" w:rsidRDefault="005F30FB">
      <w:pPr>
        <w:rPr>
          <w:sz w:val="24"/>
        </w:rPr>
      </w:pPr>
      <w:r>
        <w:rPr>
          <w:rFonts w:hint="eastAsia"/>
          <w:sz w:val="24"/>
        </w:rPr>
        <w:t>（７）資金収支計算書における資金の範囲</w:t>
      </w:r>
    </w:p>
    <w:p w14:paraId="60593348" w14:textId="77777777" w:rsidR="00225E5F" w:rsidRDefault="000B4CEA">
      <w:pPr>
        <w:ind w:firstLineChars="100" w:firstLine="240"/>
        <w:rPr>
          <w:sz w:val="24"/>
        </w:rPr>
      </w:pPr>
      <w:r>
        <w:rPr>
          <w:rFonts w:hint="eastAsia"/>
          <w:sz w:val="24"/>
        </w:rPr>
        <w:t>現金（手許現金及び要求払預金）及び現金同等物（本庁</w:t>
      </w:r>
      <w:r w:rsidR="005F30FB">
        <w:rPr>
          <w:rFonts w:hint="eastAsia"/>
          <w:sz w:val="24"/>
        </w:rPr>
        <w:t>資金管理方針におい</w:t>
      </w:r>
    </w:p>
    <w:p w14:paraId="5911297F" w14:textId="77777777" w:rsidR="00225E5F" w:rsidRDefault="005F30FB">
      <w:pPr>
        <w:ind w:firstLineChars="100" w:firstLine="240"/>
        <w:rPr>
          <w:sz w:val="24"/>
        </w:rPr>
      </w:pPr>
      <w:r>
        <w:rPr>
          <w:rFonts w:hint="eastAsia"/>
          <w:sz w:val="24"/>
        </w:rPr>
        <w:t>て、歳計現金等の保管方法として規定した預金等をいいます。）</w:t>
      </w:r>
    </w:p>
    <w:p w14:paraId="0271CCE6" w14:textId="77777777" w:rsidR="00225E5F" w:rsidRDefault="005F30FB">
      <w:pPr>
        <w:ind w:firstLineChars="100" w:firstLine="240"/>
        <w:rPr>
          <w:sz w:val="24"/>
        </w:rPr>
      </w:pPr>
      <w:r>
        <w:rPr>
          <w:rFonts w:hint="eastAsia"/>
          <w:sz w:val="24"/>
        </w:rPr>
        <w:t>なお、現金及び現金同等物には、出納整理期間における取引により発生する</w:t>
      </w:r>
    </w:p>
    <w:p w14:paraId="62CE4C46" w14:textId="77777777" w:rsidR="00225E5F" w:rsidRDefault="005F30FB">
      <w:pPr>
        <w:ind w:firstLineChars="100" w:firstLine="240"/>
        <w:rPr>
          <w:sz w:val="24"/>
        </w:rPr>
      </w:pPr>
      <w:r>
        <w:rPr>
          <w:rFonts w:hint="eastAsia"/>
          <w:sz w:val="24"/>
        </w:rPr>
        <w:t>資金の受払いを含んでいます。</w:t>
      </w:r>
    </w:p>
    <w:p w14:paraId="1F510688" w14:textId="77777777" w:rsidR="00225E5F" w:rsidRDefault="00225E5F">
      <w:pPr>
        <w:rPr>
          <w:sz w:val="24"/>
        </w:rPr>
      </w:pPr>
    </w:p>
    <w:p w14:paraId="02744582" w14:textId="77777777" w:rsidR="00225E5F" w:rsidRDefault="005F30FB">
      <w:pPr>
        <w:rPr>
          <w:sz w:val="24"/>
        </w:rPr>
      </w:pPr>
      <w:r>
        <w:rPr>
          <w:rFonts w:hint="eastAsia"/>
          <w:sz w:val="24"/>
        </w:rPr>
        <w:t>（８）その他財務書類作成のための基本となる重要な事項</w:t>
      </w:r>
    </w:p>
    <w:p w14:paraId="419B453F" w14:textId="77777777" w:rsidR="00225E5F" w:rsidRDefault="005F30FB">
      <w:pPr>
        <w:ind w:firstLineChars="100" w:firstLine="240"/>
        <w:rPr>
          <w:sz w:val="24"/>
        </w:rPr>
      </w:pPr>
      <w:r>
        <w:rPr>
          <w:rFonts w:hint="eastAsia"/>
          <w:sz w:val="24"/>
        </w:rPr>
        <w:t>①</w:t>
      </w:r>
      <w:r>
        <w:rPr>
          <w:rFonts w:hint="eastAsia"/>
          <w:sz w:val="24"/>
        </w:rPr>
        <w:t xml:space="preserve"> </w:t>
      </w:r>
      <w:r>
        <w:rPr>
          <w:rFonts w:hint="eastAsia"/>
          <w:sz w:val="24"/>
        </w:rPr>
        <w:t>物品及びソフトウェアの計上基準</w:t>
      </w:r>
    </w:p>
    <w:p w14:paraId="7CBC647E" w14:textId="77777777" w:rsidR="00225E5F" w:rsidRDefault="005F30FB">
      <w:pPr>
        <w:ind w:firstLineChars="200" w:firstLine="480"/>
        <w:rPr>
          <w:sz w:val="24"/>
        </w:rPr>
      </w:pPr>
      <w:r>
        <w:rPr>
          <w:rFonts w:hint="eastAsia"/>
          <w:sz w:val="24"/>
        </w:rPr>
        <w:t>物品については、取得価額又は見積価格が</w:t>
      </w:r>
      <w:r>
        <w:rPr>
          <w:rFonts w:hint="eastAsia"/>
          <w:sz w:val="24"/>
        </w:rPr>
        <w:t>50</w:t>
      </w:r>
      <w:r>
        <w:rPr>
          <w:rFonts w:hint="eastAsia"/>
          <w:sz w:val="24"/>
        </w:rPr>
        <w:t>万円（美術品は</w:t>
      </w:r>
      <w:r>
        <w:rPr>
          <w:rFonts w:hint="eastAsia"/>
          <w:sz w:val="24"/>
        </w:rPr>
        <w:t>300</w:t>
      </w:r>
      <w:r>
        <w:rPr>
          <w:rFonts w:hint="eastAsia"/>
          <w:sz w:val="24"/>
        </w:rPr>
        <w:t>万円）以</w:t>
      </w:r>
    </w:p>
    <w:p w14:paraId="6268281D" w14:textId="77777777" w:rsidR="00225E5F" w:rsidRDefault="005F30FB">
      <w:pPr>
        <w:ind w:firstLineChars="200" w:firstLine="480"/>
        <w:rPr>
          <w:sz w:val="24"/>
        </w:rPr>
      </w:pPr>
      <w:r>
        <w:rPr>
          <w:rFonts w:hint="eastAsia"/>
          <w:sz w:val="24"/>
        </w:rPr>
        <w:t>上の場合に資産として計上しています。</w:t>
      </w:r>
    </w:p>
    <w:p w14:paraId="50D7C191" w14:textId="77777777" w:rsidR="00225E5F" w:rsidRDefault="005F30FB">
      <w:pPr>
        <w:ind w:firstLineChars="200" w:firstLine="480"/>
        <w:rPr>
          <w:sz w:val="24"/>
        </w:rPr>
      </w:pPr>
      <w:r>
        <w:rPr>
          <w:rFonts w:hint="eastAsia"/>
          <w:sz w:val="24"/>
        </w:rPr>
        <w:t>ソフトウェアについても物品の取扱いに準じています。</w:t>
      </w:r>
    </w:p>
    <w:p w14:paraId="0029BA23" w14:textId="77777777" w:rsidR="00225E5F" w:rsidRDefault="00225E5F">
      <w:pPr>
        <w:rPr>
          <w:sz w:val="24"/>
        </w:rPr>
      </w:pPr>
    </w:p>
    <w:p w14:paraId="5BD677C0" w14:textId="77777777" w:rsidR="00225E5F" w:rsidRDefault="005F30FB">
      <w:pPr>
        <w:rPr>
          <w:sz w:val="24"/>
        </w:rPr>
      </w:pPr>
      <w:r>
        <w:rPr>
          <w:rFonts w:hint="eastAsia"/>
          <w:sz w:val="24"/>
        </w:rPr>
        <w:t>２　重要な会計方針の変更等</w:t>
      </w:r>
    </w:p>
    <w:p w14:paraId="4DBCF2F1" w14:textId="77777777" w:rsidR="00225E5F" w:rsidRDefault="005F30FB">
      <w:pPr>
        <w:rPr>
          <w:sz w:val="24"/>
        </w:rPr>
      </w:pPr>
      <w:r>
        <w:rPr>
          <w:rFonts w:hint="eastAsia"/>
          <w:sz w:val="24"/>
        </w:rPr>
        <w:t>（１）会計方針の変更</w:t>
      </w:r>
    </w:p>
    <w:p w14:paraId="64C0E8E1" w14:textId="77777777" w:rsidR="00225E5F" w:rsidRPr="00197D22" w:rsidRDefault="00B11E3E">
      <w:pPr>
        <w:rPr>
          <w:sz w:val="24"/>
        </w:rPr>
      </w:pPr>
      <w:r>
        <w:rPr>
          <w:rFonts w:hint="eastAsia"/>
          <w:sz w:val="24"/>
        </w:rPr>
        <w:t xml:space="preserve">　該当なし</w:t>
      </w:r>
    </w:p>
    <w:p w14:paraId="57B2FE11" w14:textId="77777777" w:rsidR="00225E5F" w:rsidRDefault="005F30FB">
      <w:pPr>
        <w:rPr>
          <w:sz w:val="24"/>
        </w:rPr>
      </w:pPr>
      <w:r>
        <w:rPr>
          <w:rFonts w:hint="eastAsia"/>
          <w:sz w:val="24"/>
        </w:rPr>
        <w:t>（２）表示方法の変更</w:t>
      </w:r>
    </w:p>
    <w:p w14:paraId="08C9B576" w14:textId="77777777" w:rsidR="00225E5F" w:rsidRDefault="005F30FB">
      <w:pPr>
        <w:ind w:firstLineChars="100" w:firstLine="240"/>
        <w:rPr>
          <w:sz w:val="24"/>
        </w:rPr>
      </w:pPr>
      <w:r>
        <w:rPr>
          <w:rFonts w:hint="eastAsia"/>
          <w:sz w:val="24"/>
        </w:rPr>
        <w:t>該当なし</w:t>
      </w:r>
    </w:p>
    <w:p w14:paraId="3D4316D5" w14:textId="77777777" w:rsidR="00225E5F" w:rsidRDefault="00225E5F">
      <w:pPr>
        <w:rPr>
          <w:sz w:val="24"/>
        </w:rPr>
      </w:pPr>
    </w:p>
    <w:p w14:paraId="51CFAE3D" w14:textId="77777777" w:rsidR="00225E5F" w:rsidRDefault="005F30FB">
      <w:pPr>
        <w:rPr>
          <w:sz w:val="24"/>
        </w:rPr>
      </w:pPr>
      <w:r>
        <w:rPr>
          <w:rFonts w:hint="eastAsia"/>
          <w:sz w:val="24"/>
        </w:rPr>
        <w:t>（３）資金収支計算書における資金の範囲の変更</w:t>
      </w:r>
    </w:p>
    <w:p w14:paraId="275C313B" w14:textId="77777777" w:rsidR="00225E5F" w:rsidRDefault="005F30FB">
      <w:pPr>
        <w:ind w:firstLineChars="100" w:firstLine="240"/>
        <w:rPr>
          <w:sz w:val="24"/>
        </w:rPr>
      </w:pPr>
      <w:r>
        <w:rPr>
          <w:rFonts w:hint="eastAsia"/>
          <w:sz w:val="24"/>
        </w:rPr>
        <w:t>該当なし</w:t>
      </w:r>
    </w:p>
    <w:p w14:paraId="16D95A76" w14:textId="77777777" w:rsidR="00225E5F" w:rsidRDefault="00225E5F">
      <w:pPr>
        <w:rPr>
          <w:sz w:val="24"/>
        </w:rPr>
      </w:pPr>
    </w:p>
    <w:p w14:paraId="2B7012EC" w14:textId="77777777" w:rsidR="00225E5F" w:rsidRDefault="005F30FB">
      <w:pPr>
        <w:rPr>
          <w:sz w:val="24"/>
        </w:rPr>
      </w:pPr>
      <w:r>
        <w:rPr>
          <w:rFonts w:hint="eastAsia"/>
          <w:sz w:val="24"/>
        </w:rPr>
        <w:t>３　重要な後発事象</w:t>
      </w:r>
    </w:p>
    <w:p w14:paraId="0592A81A" w14:textId="77777777" w:rsidR="00225E5F" w:rsidRDefault="005F30FB">
      <w:pPr>
        <w:rPr>
          <w:sz w:val="24"/>
        </w:rPr>
      </w:pPr>
      <w:r>
        <w:rPr>
          <w:rFonts w:hint="eastAsia"/>
          <w:sz w:val="24"/>
        </w:rPr>
        <w:t>（１）主要な業務の改廃</w:t>
      </w:r>
    </w:p>
    <w:p w14:paraId="6647A20B" w14:textId="77777777" w:rsidR="00225E5F" w:rsidRDefault="005F30FB">
      <w:pPr>
        <w:ind w:firstLineChars="100" w:firstLine="240"/>
        <w:rPr>
          <w:sz w:val="24"/>
        </w:rPr>
      </w:pPr>
      <w:r>
        <w:rPr>
          <w:rFonts w:hint="eastAsia"/>
          <w:sz w:val="24"/>
        </w:rPr>
        <w:t>該当なし</w:t>
      </w:r>
    </w:p>
    <w:p w14:paraId="65206D77" w14:textId="77777777" w:rsidR="00225E5F" w:rsidRDefault="00225E5F">
      <w:pPr>
        <w:rPr>
          <w:sz w:val="24"/>
        </w:rPr>
      </w:pPr>
    </w:p>
    <w:p w14:paraId="28145688" w14:textId="77777777" w:rsidR="00225E5F" w:rsidRDefault="005F30FB">
      <w:pPr>
        <w:rPr>
          <w:sz w:val="24"/>
        </w:rPr>
      </w:pPr>
      <w:r>
        <w:rPr>
          <w:rFonts w:hint="eastAsia"/>
          <w:sz w:val="24"/>
        </w:rPr>
        <w:t>（２）組織・機構の大幅な変更</w:t>
      </w:r>
    </w:p>
    <w:p w14:paraId="097A41E9" w14:textId="54680781" w:rsidR="00225E5F" w:rsidRDefault="003C0444" w:rsidP="003C0444">
      <w:pPr>
        <w:ind w:firstLineChars="100" w:firstLine="240"/>
        <w:rPr>
          <w:sz w:val="24"/>
        </w:rPr>
      </w:pPr>
      <w:bookmarkStart w:id="0" w:name="_Hlk182487206"/>
      <w:r w:rsidRPr="003C0444">
        <w:rPr>
          <w:rFonts w:hint="eastAsia"/>
          <w:sz w:val="24"/>
        </w:rPr>
        <w:t>自然休養村特別会計</w:t>
      </w:r>
      <w:r>
        <w:rPr>
          <w:rFonts w:hint="eastAsia"/>
          <w:sz w:val="24"/>
        </w:rPr>
        <w:t>は令和４年度をもって廃止となりました</w:t>
      </w:r>
    </w:p>
    <w:bookmarkEnd w:id="0"/>
    <w:p w14:paraId="0AEC2464" w14:textId="77777777" w:rsidR="003C0444" w:rsidRDefault="003C0444" w:rsidP="003C0444">
      <w:pPr>
        <w:ind w:firstLineChars="100" w:firstLine="240"/>
        <w:rPr>
          <w:sz w:val="24"/>
        </w:rPr>
      </w:pPr>
    </w:p>
    <w:p w14:paraId="323F2B16" w14:textId="77777777" w:rsidR="00225E5F" w:rsidRDefault="005F30FB">
      <w:pPr>
        <w:rPr>
          <w:sz w:val="24"/>
        </w:rPr>
      </w:pPr>
      <w:r>
        <w:rPr>
          <w:rFonts w:hint="eastAsia"/>
          <w:sz w:val="24"/>
        </w:rPr>
        <w:t>（３）地方財政制度の大幅な改正</w:t>
      </w:r>
    </w:p>
    <w:p w14:paraId="3C64C19C" w14:textId="77777777" w:rsidR="00225E5F" w:rsidRDefault="005F30FB">
      <w:pPr>
        <w:ind w:firstLineChars="100" w:firstLine="240"/>
        <w:rPr>
          <w:sz w:val="24"/>
        </w:rPr>
      </w:pPr>
      <w:r>
        <w:rPr>
          <w:rFonts w:hint="eastAsia"/>
          <w:sz w:val="24"/>
        </w:rPr>
        <w:t>該当なし</w:t>
      </w:r>
    </w:p>
    <w:p w14:paraId="0064569E" w14:textId="77777777" w:rsidR="00225E5F" w:rsidRDefault="00225E5F">
      <w:pPr>
        <w:rPr>
          <w:sz w:val="24"/>
        </w:rPr>
      </w:pPr>
    </w:p>
    <w:p w14:paraId="245B8FD1" w14:textId="77777777" w:rsidR="00225E5F" w:rsidRDefault="005F30FB">
      <w:pPr>
        <w:rPr>
          <w:sz w:val="24"/>
        </w:rPr>
      </w:pPr>
      <w:r>
        <w:rPr>
          <w:rFonts w:hint="eastAsia"/>
          <w:sz w:val="24"/>
        </w:rPr>
        <w:t>（４）重大な災害等の発生</w:t>
      </w:r>
    </w:p>
    <w:p w14:paraId="67A9030A" w14:textId="77777777" w:rsidR="00225E5F" w:rsidRDefault="005F30FB">
      <w:pPr>
        <w:ind w:firstLineChars="100" w:firstLine="240"/>
        <w:rPr>
          <w:sz w:val="24"/>
        </w:rPr>
      </w:pPr>
      <w:r>
        <w:rPr>
          <w:rFonts w:hint="eastAsia"/>
          <w:sz w:val="24"/>
        </w:rPr>
        <w:t>該当なし</w:t>
      </w:r>
    </w:p>
    <w:p w14:paraId="59E6951C" w14:textId="77777777" w:rsidR="00225E5F" w:rsidRDefault="00225E5F">
      <w:pPr>
        <w:rPr>
          <w:sz w:val="24"/>
        </w:rPr>
      </w:pPr>
    </w:p>
    <w:p w14:paraId="7DF34463" w14:textId="77777777" w:rsidR="00225E5F" w:rsidRDefault="005F30FB">
      <w:pPr>
        <w:rPr>
          <w:sz w:val="24"/>
        </w:rPr>
      </w:pPr>
      <w:r>
        <w:rPr>
          <w:rFonts w:hint="eastAsia"/>
          <w:sz w:val="24"/>
        </w:rPr>
        <w:t>４　偶発債務</w:t>
      </w:r>
    </w:p>
    <w:p w14:paraId="78937569" w14:textId="77777777" w:rsidR="00225E5F" w:rsidRDefault="005F30FB">
      <w:pPr>
        <w:rPr>
          <w:sz w:val="24"/>
        </w:rPr>
      </w:pPr>
      <w:r>
        <w:rPr>
          <w:rFonts w:hint="eastAsia"/>
          <w:sz w:val="24"/>
        </w:rPr>
        <w:t>（１）保証債務及び損失補償債務負担の状況</w:t>
      </w:r>
    </w:p>
    <w:p w14:paraId="4C0C2944" w14:textId="77777777" w:rsidR="00225E5F" w:rsidRDefault="00E1371E" w:rsidP="00E1371E">
      <w:pPr>
        <w:ind w:firstLineChars="100" w:firstLine="240"/>
        <w:rPr>
          <w:color w:val="FF0000"/>
          <w:sz w:val="24"/>
          <w:shd w:val="pct15" w:color="auto" w:fill="auto"/>
        </w:rPr>
      </w:pPr>
      <w:r>
        <w:rPr>
          <w:rFonts w:hint="eastAsia"/>
          <w:sz w:val="24"/>
        </w:rPr>
        <w:t>該当なし</w:t>
      </w:r>
    </w:p>
    <w:p w14:paraId="0997F3BE" w14:textId="77777777" w:rsidR="00E1371E" w:rsidRDefault="00E1371E">
      <w:pPr>
        <w:rPr>
          <w:sz w:val="24"/>
        </w:rPr>
      </w:pPr>
    </w:p>
    <w:p w14:paraId="256E71ED" w14:textId="77777777" w:rsidR="00225E5F" w:rsidRDefault="005F30FB">
      <w:pPr>
        <w:rPr>
          <w:sz w:val="24"/>
        </w:rPr>
      </w:pPr>
      <w:r>
        <w:rPr>
          <w:rFonts w:hint="eastAsia"/>
          <w:sz w:val="24"/>
        </w:rPr>
        <w:t>（２）係争中の訴訟等</w:t>
      </w:r>
    </w:p>
    <w:p w14:paraId="191569E4" w14:textId="77777777" w:rsidR="00225E5F" w:rsidRDefault="005F30FB">
      <w:pPr>
        <w:ind w:firstLineChars="100" w:firstLine="240"/>
        <w:rPr>
          <w:sz w:val="24"/>
        </w:rPr>
      </w:pPr>
      <w:r>
        <w:rPr>
          <w:rFonts w:hint="eastAsia"/>
          <w:sz w:val="24"/>
        </w:rPr>
        <w:t>該当なし</w:t>
      </w:r>
    </w:p>
    <w:p w14:paraId="658C0CAB" w14:textId="77777777" w:rsidR="00225E5F" w:rsidRDefault="00225E5F">
      <w:pPr>
        <w:rPr>
          <w:sz w:val="24"/>
        </w:rPr>
      </w:pPr>
    </w:p>
    <w:p w14:paraId="48CEE8D8" w14:textId="77777777" w:rsidR="00225E5F" w:rsidRDefault="005F30FB">
      <w:pPr>
        <w:rPr>
          <w:sz w:val="24"/>
        </w:rPr>
      </w:pPr>
      <w:r>
        <w:rPr>
          <w:rFonts w:hint="eastAsia"/>
          <w:sz w:val="24"/>
        </w:rPr>
        <w:lastRenderedPageBreak/>
        <w:t>５　追加情報</w:t>
      </w:r>
    </w:p>
    <w:p w14:paraId="44C76F73" w14:textId="77777777" w:rsidR="00225E5F" w:rsidRDefault="005F30FB">
      <w:pPr>
        <w:rPr>
          <w:sz w:val="24"/>
        </w:rPr>
      </w:pPr>
      <w:r>
        <w:rPr>
          <w:rFonts w:hint="eastAsia"/>
          <w:sz w:val="24"/>
        </w:rPr>
        <w:t>（１）財務書類の内容を理解するために必要と認められる事項</w:t>
      </w:r>
    </w:p>
    <w:p w14:paraId="320B6578" w14:textId="77777777" w:rsidR="00225E5F" w:rsidRDefault="005F30FB">
      <w:pPr>
        <w:ind w:firstLineChars="100" w:firstLine="240"/>
        <w:rPr>
          <w:sz w:val="24"/>
        </w:rPr>
      </w:pPr>
      <w:r>
        <w:rPr>
          <w:rFonts w:hint="eastAsia"/>
          <w:sz w:val="24"/>
        </w:rPr>
        <w:t>①</w:t>
      </w:r>
      <w:r>
        <w:rPr>
          <w:rFonts w:hint="eastAsia"/>
          <w:sz w:val="24"/>
        </w:rPr>
        <w:t xml:space="preserve"> </w:t>
      </w:r>
      <w:r>
        <w:rPr>
          <w:rFonts w:hint="eastAsia"/>
          <w:sz w:val="24"/>
        </w:rPr>
        <w:t>一般会計等財務書類の対象範囲は次のとおりです。</w:t>
      </w:r>
    </w:p>
    <w:p w14:paraId="7A408C80" w14:textId="77777777" w:rsidR="00225E5F" w:rsidRDefault="005F30FB">
      <w:pPr>
        <w:ind w:firstLineChars="200" w:firstLine="480"/>
        <w:rPr>
          <w:sz w:val="24"/>
        </w:rPr>
      </w:pPr>
      <w:r>
        <w:rPr>
          <w:rFonts w:hint="eastAsia"/>
          <w:sz w:val="24"/>
        </w:rPr>
        <w:t>一般会計</w:t>
      </w:r>
    </w:p>
    <w:p w14:paraId="195AF786" w14:textId="77777777" w:rsidR="00225E5F" w:rsidRDefault="005F30FB">
      <w:pPr>
        <w:ind w:firstLineChars="100" w:firstLine="240"/>
        <w:rPr>
          <w:sz w:val="24"/>
        </w:rPr>
      </w:pPr>
      <w:r>
        <w:rPr>
          <w:rFonts w:hint="eastAsia"/>
          <w:sz w:val="24"/>
        </w:rPr>
        <w:t>②</w:t>
      </w:r>
      <w:r>
        <w:rPr>
          <w:rFonts w:hint="eastAsia"/>
          <w:sz w:val="24"/>
        </w:rPr>
        <w:t xml:space="preserve"> </w:t>
      </w:r>
      <w:r>
        <w:rPr>
          <w:rFonts w:hint="eastAsia"/>
          <w:sz w:val="24"/>
        </w:rPr>
        <w:t>地方自治法第</w:t>
      </w:r>
      <w:r>
        <w:rPr>
          <w:rFonts w:hint="eastAsia"/>
          <w:sz w:val="24"/>
        </w:rPr>
        <w:t>235</w:t>
      </w:r>
      <w:r>
        <w:rPr>
          <w:rFonts w:hint="eastAsia"/>
          <w:sz w:val="24"/>
        </w:rPr>
        <w:t>条の</w:t>
      </w:r>
      <w:r>
        <w:rPr>
          <w:rFonts w:hint="eastAsia"/>
          <w:sz w:val="24"/>
        </w:rPr>
        <w:t>5</w:t>
      </w:r>
      <w:r w:rsidR="00197D22">
        <w:rPr>
          <w:rFonts w:hint="eastAsia"/>
          <w:sz w:val="24"/>
        </w:rPr>
        <w:t>に基づき出納整理期間が設けられている会計につ</w:t>
      </w:r>
    </w:p>
    <w:p w14:paraId="51D68E3E" w14:textId="77777777" w:rsidR="00197D22" w:rsidRDefault="005F30FB">
      <w:pPr>
        <w:ind w:firstLineChars="200" w:firstLine="480"/>
        <w:rPr>
          <w:sz w:val="24"/>
        </w:rPr>
      </w:pPr>
      <w:r>
        <w:rPr>
          <w:rFonts w:hint="eastAsia"/>
          <w:sz w:val="24"/>
        </w:rPr>
        <w:t>いては、出納整理期間における現金の受払い等を終了した後の計数</w:t>
      </w:r>
      <w:r w:rsidR="00197D22">
        <w:rPr>
          <w:rFonts w:hint="eastAsia"/>
          <w:sz w:val="24"/>
        </w:rPr>
        <w:t>を</w:t>
      </w:r>
      <w:r>
        <w:rPr>
          <w:rFonts w:hint="eastAsia"/>
          <w:sz w:val="24"/>
        </w:rPr>
        <w:t>会計</w:t>
      </w:r>
    </w:p>
    <w:p w14:paraId="2F1BD410" w14:textId="77777777" w:rsidR="00225E5F" w:rsidRDefault="005F30FB">
      <w:pPr>
        <w:ind w:firstLineChars="200" w:firstLine="480"/>
        <w:rPr>
          <w:sz w:val="24"/>
        </w:rPr>
      </w:pPr>
      <w:r>
        <w:rPr>
          <w:rFonts w:hint="eastAsia"/>
          <w:sz w:val="24"/>
        </w:rPr>
        <w:t>年度末の計数としています。</w:t>
      </w:r>
    </w:p>
    <w:p w14:paraId="59A34719" w14:textId="77777777" w:rsidR="00225E5F" w:rsidRDefault="005F30FB">
      <w:pPr>
        <w:ind w:firstLineChars="100" w:firstLine="240"/>
        <w:rPr>
          <w:sz w:val="24"/>
        </w:rPr>
      </w:pPr>
      <w:r>
        <w:rPr>
          <w:rFonts w:hint="eastAsia"/>
          <w:sz w:val="24"/>
        </w:rPr>
        <w:t>③</w:t>
      </w:r>
      <w:r>
        <w:rPr>
          <w:rFonts w:hint="eastAsia"/>
          <w:sz w:val="24"/>
        </w:rPr>
        <w:t xml:space="preserve"> </w:t>
      </w:r>
      <w:r>
        <w:rPr>
          <w:rFonts w:hint="eastAsia"/>
          <w:sz w:val="24"/>
        </w:rPr>
        <w:t>千円未満を四捨五入して表示しているため、合計金額が一致しない場合</w:t>
      </w:r>
    </w:p>
    <w:p w14:paraId="67EB6964" w14:textId="77777777" w:rsidR="00225E5F" w:rsidRDefault="005F30FB">
      <w:pPr>
        <w:ind w:firstLineChars="200" w:firstLine="480"/>
        <w:rPr>
          <w:sz w:val="24"/>
        </w:rPr>
      </w:pPr>
      <w:r>
        <w:rPr>
          <w:rFonts w:hint="eastAsia"/>
          <w:sz w:val="24"/>
        </w:rPr>
        <w:t>があります。</w:t>
      </w:r>
    </w:p>
    <w:p w14:paraId="4D36FCF7" w14:textId="77777777" w:rsidR="00225E5F" w:rsidRDefault="005F30FB">
      <w:pPr>
        <w:ind w:firstLineChars="100" w:firstLine="240"/>
        <w:rPr>
          <w:sz w:val="24"/>
        </w:rPr>
      </w:pPr>
      <w:r>
        <w:rPr>
          <w:rFonts w:hint="eastAsia"/>
          <w:sz w:val="24"/>
        </w:rPr>
        <w:t>④</w:t>
      </w:r>
      <w:r>
        <w:rPr>
          <w:rFonts w:hint="eastAsia"/>
          <w:sz w:val="24"/>
        </w:rPr>
        <w:t xml:space="preserve"> </w:t>
      </w:r>
      <w:r>
        <w:rPr>
          <w:rFonts w:hint="eastAsia"/>
          <w:sz w:val="24"/>
        </w:rPr>
        <w:t>地方公共団体の財政の健全化に関する法律における健全化判断比率の状</w:t>
      </w:r>
    </w:p>
    <w:p w14:paraId="51936F30" w14:textId="77777777" w:rsidR="00225E5F" w:rsidRDefault="005F30FB">
      <w:pPr>
        <w:ind w:firstLineChars="200" w:firstLine="480"/>
        <w:rPr>
          <w:sz w:val="24"/>
        </w:rPr>
      </w:pPr>
      <w:r>
        <w:rPr>
          <w:rFonts w:hint="eastAsia"/>
          <w:sz w:val="24"/>
        </w:rPr>
        <w:t>況は、次のとおりです。</w:t>
      </w:r>
    </w:p>
    <w:tbl>
      <w:tblPr>
        <w:tblStyle w:val="a5"/>
        <w:tblW w:w="0" w:type="auto"/>
        <w:tblInd w:w="534" w:type="dxa"/>
        <w:tblLayout w:type="fixed"/>
        <w:tblLook w:val="04A0" w:firstRow="1" w:lastRow="0" w:firstColumn="1" w:lastColumn="0" w:noHBand="0" w:noVBand="1"/>
      </w:tblPr>
      <w:tblGrid>
        <w:gridCol w:w="2409"/>
        <w:gridCol w:w="2127"/>
      </w:tblGrid>
      <w:tr w:rsidR="00AD1A97" w:rsidRPr="001E1490" w14:paraId="6B39DAA8" w14:textId="77777777" w:rsidTr="00F42D5B">
        <w:tc>
          <w:tcPr>
            <w:tcW w:w="2409" w:type="dxa"/>
          </w:tcPr>
          <w:p w14:paraId="201D6E04" w14:textId="77777777" w:rsidR="00AD1A97" w:rsidRPr="001E1490" w:rsidRDefault="00AD1A97" w:rsidP="00AD1A97">
            <w:pPr>
              <w:rPr>
                <w:sz w:val="24"/>
              </w:rPr>
            </w:pPr>
            <w:r w:rsidRPr="001E1490">
              <w:rPr>
                <w:rFonts w:hint="eastAsia"/>
                <w:sz w:val="24"/>
              </w:rPr>
              <w:t>実質赤字比率</w:t>
            </w:r>
          </w:p>
        </w:tc>
        <w:tc>
          <w:tcPr>
            <w:tcW w:w="2127" w:type="dxa"/>
          </w:tcPr>
          <w:p w14:paraId="2412404F" w14:textId="64593A7E" w:rsidR="00AD1A97" w:rsidRPr="00224C92" w:rsidRDefault="00AD1A97" w:rsidP="00AD1A97">
            <w:pPr>
              <w:rPr>
                <w:sz w:val="24"/>
              </w:rPr>
            </w:pPr>
            <w:r w:rsidRPr="00224C92">
              <w:rPr>
                <w:rFonts w:hint="eastAsia"/>
                <w:sz w:val="24"/>
              </w:rPr>
              <w:t xml:space="preserve">　　　　　－％</w:t>
            </w:r>
          </w:p>
        </w:tc>
      </w:tr>
      <w:tr w:rsidR="00AD1A97" w:rsidRPr="001E1490" w14:paraId="28F302D5" w14:textId="77777777" w:rsidTr="00F42D5B">
        <w:tc>
          <w:tcPr>
            <w:tcW w:w="2409" w:type="dxa"/>
          </w:tcPr>
          <w:p w14:paraId="25865592" w14:textId="77777777" w:rsidR="00AD1A97" w:rsidRPr="001E1490" w:rsidRDefault="00AD1A97" w:rsidP="00AD1A97">
            <w:pPr>
              <w:rPr>
                <w:sz w:val="24"/>
              </w:rPr>
            </w:pPr>
            <w:r w:rsidRPr="001E1490">
              <w:rPr>
                <w:rFonts w:hint="eastAsia"/>
                <w:sz w:val="24"/>
              </w:rPr>
              <w:t>連結実質赤字比率</w:t>
            </w:r>
          </w:p>
        </w:tc>
        <w:tc>
          <w:tcPr>
            <w:tcW w:w="2127" w:type="dxa"/>
          </w:tcPr>
          <w:p w14:paraId="2D8D834E" w14:textId="1B453219" w:rsidR="00AD1A97" w:rsidRPr="00224C92" w:rsidRDefault="00AD1A97" w:rsidP="00AD1A97">
            <w:pPr>
              <w:rPr>
                <w:sz w:val="24"/>
              </w:rPr>
            </w:pPr>
            <w:r w:rsidRPr="00224C92">
              <w:rPr>
                <w:rFonts w:hint="eastAsia"/>
                <w:sz w:val="24"/>
              </w:rPr>
              <w:t xml:space="preserve">　　　　　－％</w:t>
            </w:r>
          </w:p>
        </w:tc>
      </w:tr>
      <w:tr w:rsidR="00AD1A97" w:rsidRPr="001E1490" w14:paraId="5134275C" w14:textId="77777777" w:rsidTr="00F42D5B">
        <w:tc>
          <w:tcPr>
            <w:tcW w:w="2409" w:type="dxa"/>
          </w:tcPr>
          <w:p w14:paraId="0DC06166" w14:textId="77777777" w:rsidR="00AD1A97" w:rsidRPr="001E1490" w:rsidRDefault="00AD1A97" w:rsidP="00AD1A97">
            <w:pPr>
              <w:rPr>
                <w:sz w:val="24"/>
              </w:rPr>
            </w:pPr>
            <w:r w:rsidRPr="001E1490">
              <w:rPr>
                <w:rFonts w:hint="eastAsia"/>
                <w:sz w:val="24"/>
              </w:rPr>
              <w:t>実質公債費比率</w:t>
            </w:r>
          </w:p>
        </w:tc>
        <w:tc>
          <w:tcPr>
            <w:tcW w:w="2127" w:type="dxa"/>
          </w:tcPr>
          <w:p w14:paraId="28654C7D" w14:textId="67E85F17" w:rsidR="00AD1A97" w:rsidRPr="00224C92" w:rsidRDefault="00AD1A97" w:rsidP="00AD1A97">
            <w:pPr>
              <w:rPr>
                <w:sz w:val="24"/>
              </w:rPr>
            </w:pPr>
            <w:r w:rsidRPr="00224C92">
              <w:rPr>
                <w:rFonts w:hint="eastAsia"/>
                <w:sz w:val="24"/>
              </w:rPr>
              <w:t xml:space="preserve">　　　</w:t>
            </w:r>
            <w:r w:rsidRPr="00224C92">
              <w:rPr>
                <w:sz w:val="24"/>
              </w:rPr>
              <w:t xml:space="preserve"> </w:t>
            </w:r>
            <w:r w:rsidRPr="00224C92">
              <w:rPr>
                <w:rFonts w:hint="eastAsia"/>
                <w:sz w:val="24"/>
              </w:rPr>
              <w:t xml:space="preserve">　</w:t>
            </w:r>
            <w:r w:rsidR="00224C92" w:rsidRPr="00224C92">
              <w:rPr>
                <w:sz w:val="24"/>
              </w:rPr>
              <w:t>3.9</w:t>
            </w:r>
            <w:r w:rsidRPr="00224C92">
              <w:rPr>
                <w:rFonts w:hint="eastAsia"/>
                <w:sz w:val="24"/>
              </w:rPr>
              <w:t>％</w:t>
            </w:r>
          </w:p>
        </w:tc>
      </w:tr>
      <w:tr w:rsidR="00AD1A97" w:rsidRPr="001E1490" w14:paraId="1712D716" w14:textId="77777777" w:rsidTr="00F42D5B">
        <w:tc>
          <w:tcPr>
            <w:tcW w:w="2409" w:type="dxa"/>
          </w:tcPr>
          <w:p w14:paraId="58D6C6FE" w14:textId="77777777" w:rsidR="00AD1A97" w:rsidRPr="001E1490" w:rsidRDefault="00AD1A97" w:rsidP="00AD1A97">
            <w:pPr>
              <w:rPr>
                <w:sz w:val="24"/>
              </w:rPr>
            </w:pPr>
            <w:r w:rsidRPr="001E1490">
              <w:rPr>
                <w:rFonts w:hint="eastAsia"/>
                <w:sz w:val="24"/>
              </w:rPr>
              <w:t>将来負担比率</w:t>
            </w:r>
          </w:p>
        </w:tc>
        <w:tc>
          <w:tcPr>
            <w:tcW w:w="2127" w:type="dxa"/>
          </w:tcPr>
          <w:p w14:paraId="429CDE8E" w14:textId="3DDDD2A2" w:rsidR="00AD1A97" w:rsidRPr="00224C92" w:rsidRDefault="00AD1A97" w:rsidP="00AD1A97">
            <w:pPr>
              <w:rPr>
                <w:sz w:val="24"/>
              </w:rPr>
            </w:pPr>
            <w:r w:rsidRPr="00224C92">
              <w:rPr>
                <w:rFonts w:hint="eastAsia"/>
                <w:sz w:val="24"/>
              </w:rPr>
              <w:t xml:space="preserve">　　　　　－％</w:t>
            </w:r>
          </w:p>
        </w:tc>
      </w:tr>
    </w:tbl>
    <w:p w14:paraId="48D2373D" w14:textId="77777777" w:rsidR="00F42D5B" w:rsidRDefault="00F42D5B">
      <w:pPr>
        <w:ind w:firstLineChars="200" w:firstLine="480"/>
        <w:rPr>
          <w:sz w:val="24"/>
        </w:rPr>
      </w:pPr>
    </w:p>
    <w:p w14:paraId="439E0D9B" w14:textId="77777777" w:rsidR="00225E5F" w:rsidRDefault="005F30FB">
      <w:pPr>
        <w:ind w:firstLineChars="100" w:firstLine="240"/>
        <w:rPr>
          <w:sz w:val="24"/>
          <w:shd w:val="pct15" w:color="auto" w:fill="auto"/>
        </w:rPr>
      </w:pPr>
      <w:r>
        <w:rPr>
          <w:rFonts w:hint="eastAsia"/>
          <w:sz w:val="24"/>
        </w:rPr>
        <w:t>⑥</w:t>
      </w:r>
      <w:r>
        <w:rPr>
          <w:rFonts w:hint="eastAsia"/>
          <w:sz w:val="24"/>
        </w:rPr>
        <w:t xml:space="preserve"> </w:t>
      </w:r>
      <w:r>
        <w:rPr>
          <w:rFonts w:hint="eastAsia"/>
          <w:sz w:val="24"/>
        </w:rPr>
        <w:t>利子補給等に係る債務負担行為の翌年度以降の支出予定額</w:t>
      </w:r>
    </w:p>
    <w:p w14:paraId="217CC31C" w14:textId="77777777" w:rsidR="00225E5F" w:rsidRDefault="005F30FB">
      <w:pPr>
        <w:ind w:firstLineChars="200" w:firstLine="480"/>
        <w:rPr>
          <w:sz w:val="24"/>
          <w:shd w:val="pct15" w:color="auto" w:fill="auto"/>
        </w:rPr>
      </w:pPr>
      <w:r>
        <w:rPr>
          <w:rFonts w:hint="eastAsia"/>
          <w:sz w:val="24"/>
        </w:rPr>
        <w:t>該当なし</w:t>
      </w:r>
    </w:p>
    <w:p w14:paraId="4A55CDCE" w14:textId="77777777" w:rsidR="00225E5F" w:rsidRDefault="005F30FB">
      <w:pPr>
        <w:ind w:firstLineChars="100" w:firstLine="240"/>
        <w:rPr>
          <w:color w:val="FF0000"/>
          <w:sz w:val="24"/>
        </w:rPr>
      </w:pPr>
      <w:r>
        <w:rPr>
          <w:rFonts w:hint="eastAsia"/>
          <w:sz w:val="24"/>
        </w:rPr>
        <w:t>⑦</w:t>
      </w:r>
      <w:r>
        <w:rPr>
          <w:rFonts w:hint="eastAsia"/>
          <w:sz w:val="24"/>
        </w:rPr>
        <w:t xml:space="preserve"> </w:t>
      </w:r>
      <w:r>
        <w:rPr>
          <w:rFonts w:hint="eastAsia"/>
          <w:sz w:val="24"/>
        </w:rPr>
        <w:t>繰越事業に係る将来の支出予定額</w:t>
      </w:r>
    </w:p>
    <w:p w14:paraId="58C5405C" w14:textId="70EBB6F5" w:rsidR="00225E5F" w:rsidRDefault="005F30FB">
      <w:pPr>
        <w:ind w:firstLineChars="100" w:firstLine="240"/>
        <w:rPr>
          <w:sz w:val="24"/>
          <w:lang w:eastAsia="zh-TW"/>
        </w:rPr>
      </w:pPr>
      <w:r w:rsidRPr="00730104">
        <w:rPr>
          <w:rFonts w:hint="eastAsia"/>
          <w:sz w:val="24"/>
        </w:rPr>
        <w:t xml:space="preserve">　</w:t>
      </w:r>
      <w:r w:rsidRPr="00730104">
        <w:rPr>
          <w:rFonts w:hint="eastAsia"/>
          <w:sz w:val="24"/>
          <w:lang w:eastAsia="zh-TW"/>
        </w:rPr>
        <w:t xml:space="preserve">繰越明許費繰越額　</w:t>
      </w:r>
      <w:r w:rsidR="002E7352">
        <w:rPr>
          <w:rFonts w:hint="eastAsia"/>
          <w:sz w:val="24"/>
          <w:lang w:eastAsia="zh-TW"/>
        </w:rPr>
        <w:t>8,418</w:t>
      </w:r>
      <w:r w:rsidRPr="00730104">
        <w:rPr>
          <w:rFonts w:hint="eastAsia"/>
          <w:sz w:val="24"/>
          <w:lang w:eastAsia="zh-TW"/>
        </w:rPr>
        <w:t>千円</w:t>
      </w:r>
    </w:p>
    <w:p w14:paraId="3C2A1673" w14:textId="532EDE71" w:rsidR="00163FD9" w:rsidRPr="00730104" w:rsidRDefault="00163FD9">
      <w:pPr>
        <w:ind w:firstLineChars="100" w:firstLine="240"/>
        <w:rPr>
          <w:sz w:val="24"/>
        </w:rPr>
      </w:pPr>
      <w:r>
        <w:rPr>
          <w:rFonts w:hint="eastAsia"/>
          <w:sz w:val="24"/>
          <w:lang w:eastAsia="zh-TW"/>
        </w:rPr>
        <w:t xml:space="preserve">　</w:t>
      </w:r>
      <w:r>
        <w:rPr>
          <w:rFonts w:hint="eastAsia"/>
          <w:sz w:val="24"/>
        </w:rPr>
        <w:t xml:space="preserve">事故繰越し繰越額　</w:t>
      </w:r>
      <w:r w:rsidR="0023359E">
        <w:rPr>
          <w:rFonts w:hint="eastAsia"/>
          <w:sz w:val="24"/>
        </w:rPr>
        <w:t>0</w:t>
      </w:r>
      <w:r>
        <w:rPr>
          <w:rFonts w:hint="eastAsia"/>
          <w:sz w:val="24"/>
        </w:rPr>
        <w:t>千円</w:t>
      </w:r>
    </w:p>
    <w:p w14:paraId="2242F22C" w14:textId="77777777" w:rsidR="00225E5F" w:rsidRDefault="005F30FB">
      <w:pPr>
        <w:ind w:firstLineChars="100" w:firstLine="240"/>
        <w:rPr>
          <w:sz w:val="24"/>
        </w:rPr>
      </w:pPr>
      <w:r>
        <w:rPr>
          <w:rFonts w:hint="eastAsia"/>
          <w:sz w:val="24"/>
        </w:rPr>
        <w:t>⑧</w:t>
      </w:r>
      <w:r>
        <w:rPr>
          <w:rFonts w:hint="eastAsia"/>
          <w:sz w:val="24"/>
        </w:rPr>
        <w:t xml:space="preserve"> </w:t>
      </w:r>
      <w:r>
        <w:rPr>
          <w:rFonts w:hint="eastAsia"/>
          <w:sz w:val="24"/>
        </w:rPr>
        <w:t>過年度修正等に関する事項</w:t>
      </w:r>
    </w:p>
    <w:p w14:paraId="7D515946" w14:textId="77777777" w:rsidR="00225E5F" w:rsidRDefault="005F30FB">
      <w:pPr>
        <w:ind w:firstLineChars="200" w:firstLine="480"/>
        <w:rPr>
          <w:sz w:val="24"/>
        </w:rPr>
      </w:pPr>
      <w:r>
        <w:rPr>
          <w:rFonts w:hint="eastAsia"/>
          <w:sz w:val="24"/>
        </w:rPr>
        <w:t>該当なし</w:t>
      </w:r>
    </w:p>
    <w:p w14:paraId="34DAC3B9" w14:textId="77777777" w:rsidR="00225E5F" w:rsidRDefault="00225E5F">
      <w:pPr>
        <w:rPr>
          <w:sz w:val="24"/>
        </w:rPr>
      </w:pPr>
    </w:p>
    <w:p w14:paraId="47935C42" w14:textId="77777777" w:rsidR="00225E5F" w:rsidRDefault="005F30FB">
      <w:pPr>
        <w:rPr>
          <w:sz w:val="24"/>
        </w:rPr>
      </w:pPr>
      <w:r>
        <w:rPr>
          <w:rFonts w:hint="eastAsia"/>
          <w:sz w:val="24"/>
        </w:rPr>
        <w:t>（２）貸借対照表に係る事項</w:t>
      </w:r>
    </w:p>
    <w:p w14:paraId="7B4737D3" w14:textId="77777777" w:rsidR="00225E5F" w:rsidRDefault="005F30FB">
      <w:pPr>
        <w:ind w:firstLineChars="100" w:firstLine="240"/>
        <w:rPr>
          <w:color w:val="FF0000"/>
          <w:sz w:val="24"/>
          <w:shd w:val="pct15" w:color="auto" w:fill="auto"/>
        </w:rPr>
      </w:pPr>
      <w:r>
        <w:rPr>
          <w:rFonts w:hint="eastAsia"/>
          <w:sz w:val="24"/>
        </w:rPr>
        <w:t>①</w:t>
      </w:r>
      <w:r>
        <w:rPr>
          <w:rFonts w:hint="eastAsia"/>
          <w:sz w:val="24"/>
        </w:rPr>
        <w:t xml:space="preserve"> </w:t>
      </w:r>
      <w:r>
        <w:rPr>
          <w:rFonts w:hint="eastAsia"/>
          <w:sz w:val="24"/>
        </w:rPr>
        <w:t>売却可能資産については該当なし</w:t>
      </w:r>
    </w:p>
    <w:p w14:paraId="76359069" w14:textId="77777777" w:rsidR="00225E5F" w:rsidRDefault="005F30FB">
      <w:pPr>
        <w:ind w:firstLineChars="100" w:firstLine="240"/>
        <w:rPr>
          <w:sz w:val="24"/>
        </w:rPr>
      </w:pPr>
      <w:r>
        <w:rPr>
          <w:rFonts w:hint="eastAsia"/>
          <w:sz w:val="24"/>
        </w:rPr>
        <w:t>②</w:t>
      </w:r>
      <w:r>
        <w:rPr>
          <w:rFonts w:hint="eastAsia"/>
          <w:sz w:val="24"/>
        </w:rPr>
        <w:t xml:space="preserve"> </w:t>
      </w:r>
      <w:r>
        <w:rPr>
          <w:rFonts w:hint="eastAsia"/>
          <w:sz w:val="24"/>
        </w:rPr>
        <w:t>地方公共団体の財政の健全化に関する法律における将来負担比率の算定</w:t>
      </w:r>
    </w:p>
    <w:p w14:paraId="7FF20899" w14:textId="77777777" w:rsidR="00225E5F" w:rsidRDefault="005F30FB">
      <w:pPr>
        <w:ind w:firstLineChars="200" w:firstLine="480"/>
        <w:rPr>
          <w:sz w:val="24"/>
        </w:rPr>
      </w:pPr>
      <w:r>
        <w:rPr>
          <w:rFonts w:hint="eastAsia"/>
          <w:sz w:val="24"/>
        </w:rPr>
        <w:t>要素は、次のとおりです。</w:t>
      </w:r>
    </w:p>
    <w:tbl>
      <w:tblPr>
        <w:tblStyle w:val="a5"/>
        <w:tblW w:w="0" w:type="auto"/>
        <w:tblInd w:w="250" w:type="dxa"/>
        <w:tblLayout w:type="fixed"/>
        <w:tblLook w:val="04A0" w:firstRow="1" w:lastRow="0" w:firstColumn="1" w:lastColumn="0" w:noHBand="0" w:noVBand="1"/>
      </w:tblPr>
      <w:tblGrid>
        <w:gridCol w:w="6237"/>
        <w:gridCol w:w="2126"/>
      </w:tblGrid>
      <w:tr w:rsidR="00224C92" w:rsidRPr="001E1490" w14:paraId="1249A0F8" w14:textId="77777777" w:rsidTr="001E1490">
        <w:tc>
          <w:tcPr>
            <w:tcW w:w="6237" w:type="dxa"/>
          </w:tcPr>
          <w:p w14:paraId="0340CA8D" w14:textId="77777777" w:rsidR="00224C92" w:rsidRPr="001E1490" w:rsidRDefault="00224C92" w:rsidP="00224C92">
            <w:pPr>
              <w:rPr>
                <w:sz w:val="24"/>
                <w:highlight w:val="yellow"/>
              </w:rPr>
            </w:pPr>
            <w:r w:rsidRPr="00730AC5">
              <w:rPr>
                <w:rFonts w:hint="eastAsia"/>
                <w:sz w:val="24"/>
              </w:rPr>
              <w:t>標準財政規模</w:t>
            </w:r>
          </w:p>
        </w:tc>
        <w:tc>
          <w:tcPr>
            <w:tcW w:w="2126" w:type="dxa"/>
          </w:tcPr>
          <w:p w14:paraId="67A7252A" w14:textId="452F2F9E" w:rsidR="00224C92" w:rsidRPr="002E7352" w:rsidRDefault="00224C92" w:rsidP="00224C92">
            <w:pPr>
              <w:jc w:val="right"/>
              <w:rPr>
                <w:sz w:val="24"/>
                <w:highlight w:val="yellow"/>
              </w:rPr>
            </w:pPr>
            <w:r w:rsidRPr="00AE16EB">
              <w:rPr>
                <w:rFonts w:hint="eastAsia"/>
              </w:rPr>
              <w:t>1,571,713</w:t>
            </w:r>
            <w:r w:rsidRPr="00AE16EB">
              <w:rPr>
                <w:rFonts w:hint="eastAsia"/>
              </w:rPr>
              <w:t>千円</w:t>
            </w:r>
          </w:p>
        </w:tc>
      </w:tr>
      <w:tr w:rsidR="00224C92" w:rsidRPr="001E1490" w14:paraId="2E261BED" w14:textId="77777777" w:rsidTr="001E1490">
        <w:tc>
          <w:tcPr>
            <w:tcW w:w="6237" w:type="dxa"/>
          </w:tcPr>
          <w:p w14:paraId="2DB0F302" w14:textId="77777777" w:rsidR="00224C92" w:rsidRPr="001E1490" w:rsidRDefault="00224C92" w:rsidP="00224C92">
            <w:pPr>
              <w:rPr>
                <w:sz w:val="24"/>
                <w:highlight w:val="yellow"/>
              </w:rPr>
            </w:pPr>
            <w:r w:rsidRPr="00730AC5">
              <w:rPr>
                <w:rFonts w:hint="eastAsia"/>
                <w:sz w:val="24"/>
              </w:rPr>
              <w:t>元利償還金・準元利償還金に係る基準財政需要額算入額</w:t>
            </w:r>
          </w:p>
        </w:tc>
        <w:tc>
          <w:tcPr>
            <w:tcW w:w="2126" w:type="dxa"/>
          </w:tcPr>
          <w:p w14:paraId="78674DF1" w14:textId="1CE47F2B" w:rsidR="00224C92" w:rsidRPr="002E7352" w:rsidRDefault="00224C92" w:rsidP="00224C92">
            <w:pPr>
              <w:jc w:val="right"/>
              <w:rPr>
                <w:sz w:val="24"/>
                <w:highlight w:val="yellow"/>
              </w:rPr>
            </w:pPr>
            <w:r w:rsidRPr="00AE16EB">
              <w:rPr>
                <w:rFonts w:hint="eastAsia"/>
              </w:rPr>
              <w:t>2,175,910</w:t>
            </w:r>
            <w:r w:rsidRPr="00AE16EB">
              <w:rPr>
                <w:rFonts w:hint="eastAsia"/>
              </w:rPr>
              <w:t>千円</w:t>
            </w:r>
          </w:p>
        </w:tc>
      </w:tr>
      <w:tr w:rsidR="00224C92" w:rsidRPr="001E1490" w14:paraId="2F57135D" w14:textId="77777777" w:rsidTr="001E1490">
        <w:tc>
          <w:tcPr>
            <w:tcW w:w="6237" w:type="dxa"/>
          </w:tcPr>
          <w:p w14:paraId="070A12DE" w14:textId="77777777" w:rsidR="00224C92" w:rsidRPr="001E1490" w:rsidRDefault="00224C92" w:rsidP="00224C92">
            <w:pPr>
              <w:rPr>
                <w:sz w:val="24"/>
                <w:highlight w:val="yellow"/>
              </w:rPr>
            </w:pPr>
            <w:r w:rsidRPr="00730AC5">
              <w:rPr>
                <w:rFonts w:hint="eastAsia"/>
                <w:sz w:val="24"/>
              </w:rPr>
              <w:t>将来負担額</w:t>
            </w:r>
          </w:p>
        </w:tc>
        <w:tc>
          <w:tcPr>
            <w:tcW w:w="2126" w:type="dxa"/>
          </w:tcPr>
          <w:p w14:paraId="288271DE" w14:textId="6F39E460" w:rsidR="00224C92" w:rsidRPr="002E7352" w:rsidRDefault="00224C92" w:rsidP="00224C92">
            <w:pPr>
              <w:jc w:val="right"/>
              <w:rPr>
                <w:sz w:val="24"/>
                <w:highlight w:val="yellow"/>
              </w:rPr>
            </w:pPr>
            <w:r w:rsidRPr="00AE16EB">
              <w:rPr>
                <w:rFonts w:hint="eastAsia"/>
              </w:rPr>
              <w:t>3,556,396</w:t>
            </w:r>
            <w:r w:rsidRPr="00AE16EB">
              <w:rPr>
                <w:rFonts w:hint="eastAsia"/>
              </w:rPr>
              <w:t>千円</w:t>
            </w:r>
          </w:p>
        </w:tc>
      </w:tr>
      <w:tr w:rsidR="00224C92" w:rsidRPr="001E1490" w14:paraId="6AE4DBC0" w14:textId="77777777" w:rsidTr="001E1490">
        <w:tc>
          <w:tcPr>
            <w:tcW w:w="6237" w:type="dxa"/>
          </w:tcPr>
          <w:p w14:paraId="3A8E95BA" w14:textId="77777777" w:rsidR="00224C92" w:rsidRPr="001E1490" w:rsidRDefault="00224C92" w:rsidP="00224C92">
            <w:pPr>
              <w:rPr>
                <w:sz w:val="24"/>
                <w:highlight w:val="yellow"/>
              </w:rPr>
            </w:pPr>
            <w:r w:rsidRPr="00730AC5">
              <w:rPr>
                <w:rFonts w:hint="eastAsia"/>
                <w:sz w:val="24"/>
              </w:rPr>
              <w:t>充当可能基金額</w:t>
            </w:r>
          </w:p>
        </w:tc>
        <w:tc>
          <w:tcPr>
            <w:tcW w:w="2126" w:type="dxa"/>
          </w:tcPr>
          <w:p w14:paraId="0B12CA3A" w14:textId="2F830E5C" w:rsidR="00224C92" w:rsidRPr="002E7352" w:rsidRDefault="00224C92" w:rsidP="00224C92">
            <w:pPr>
              <w:jc w:val="right"/>
              <w:rPr>
                <w:sz w:val="24"/>
                <w:highlight w:val="yellow"/>
              </w:rPr>
            </w:pPr>
            <w:r w:rsidRPr="00AE16EB">
              <w:rPr>
                <w:rFonts w:hint="eastAsia"/>
              </w:rPr>
              <w:t>2,142,892</w:t>
            </w:r>
            <w:r w:rsidRPr="00AE16EB">
              <w:rPr>
                <w:rFonts w:hint="eastAsia"/>
              </w:rPr>
              <w:t>千円</w:t>
            </w:r>
          </w:p>
        </w:tc>
      </w:tr>
      <w:tr w:rsidR="00224C92" w:rsidRPr="001E1490" w14:paraId="02860598" w14:textId="77777777" w:rsidTr="001E1490">
        <w:tc>
          <w:tcPr>
            <w:tcW w:w="6237" w:type="dxa"/>
          </w:tcPr>
          <w:p w14:paraId="68CF35EE" w14:textId="77777777" w:rsidR="00224C92" w:rsidRPr="00730AC5" w:rsidRDefault="00224C92" w:rsidP="00224C92">
            <w:pPr>
              <w:rPr>
                <w:sz w:val="24"/>
              </w:rPr>
            </w:pPr>
            <w:r w:rsidRPr="00730AC5">
              <w:rPr>
                <w:rFonts w:hint="eastAsia"/>
                <w:sz w:val="24"/>
              </w:rPr>
              <w:t>特定財源見込額</w:t>
            </w:r>
          </w:p>
        </w:tc>
        <w:tc>
          <w:tcPr>
            <w:tcW w:w="2126" w:type="dxa"/>
          </w:tcPr>
          <w:p w14:paraId="7054DBED" w14:textId="6826BD09" w:rsidR="00224C92" w:rsidRPr="002E7352" w:rsidRDefault="00224C92" w:rsidP="00224C92">
            <w:pPr>
              <w:jc w:val="right"/>
              <w:rPr>
                <w:sz w:val="24"/>
                <w:highlight w:val="yellow"/>
              </w:rPr>
            </w:pPr>
            <w:r w:rsidRPr="00AE16EB">
              <w:rPr>
                <w:rFonts w:hint="eastAsia"/>
              </w:rPr>
              <w:t>9,815</w:t>
            </w:r>
            <w:r w:rsidRPr="00AE16EB">
              <w:rPr>
                <w:rFonts w:hint="eastAsia"/>
              </w:rPr>
              <w:t>千円</w:t>
            </w:r>
          </w:p>
        </w:tc>
      </w:tr>
    </w:tbl>
    <w:p w14:paraId="6A913A4F" w14:textId="77777777" w:rsidR="001E1490" w:rsidRDefault="001E1490">
      <w:pPr>
        <w:ind w:firstLineChars="100" w:firstLine="240"/>
        <w:rPr>
          <w:sz w:val="24"/>
        </w:rPr>
      </w:pPr>
    </w:p>
    <w:p w14:paraId="6076DB57" w14:textId="77777777" w:rsidR="00225E5F" w:rsidRDefault="005F30FB">
      <w:pPr>
        <w:ind w:firstLineChars="100" w:firstLine="240"/>
        <w:rPr>
          <w:sz w:val="24"/>
        </w:rPr>
      </w:pPr>
      <w:r>
        <w:rPr>
          <w:rFonts w:hint="eastAsia"/>
          <w:sz w:val="24"/>
        </w:rPr>
        <w:t>③</w:t>
      </w:r>
      <w:r>
        <w:rPr>
          <w:rFonts w:hint="eastAsia"/>
          <w:sz w:val="24"/>
        </w:rPr>
        <w:t xml:space="preserve"> PFI</w:t>
      </w:r>
      <w:r>
        <w:rPr>
          <w:rFonts w:hint="eastAsia"/>
          <w:sz w:val="24"/>
        </w:rPr>
        <w:t>事業に係る資産については該当なし</w:t>
      </w:r>
    </w:p>
    <w:p w14:paraId="4AC98600" w14:textId="77777777" w:rsidR="00225E5F" w:rsidRPr="00AC2BE3" w:rsidRDefault="00225E5F">
      <w:pPr>
        <w:rPr>
          <w:sz w:val="24"/>
        </w:rPr>
      </w:pPr>
    </w:p>
    <w:p w14:paraId="30268F55" w14:textId="77777777" w:rsidR="00225E5F" w:rsidRDefault="005F30FB">
      <w:pPr>
        <w:rPr>
          <w:sz w:val="24"/>
        </w:rPr>
      </w:pPr>
      <w:r>
        <w:rPr>
          <w:rFonts w:hint="eastAsia"/>
          <w:sz w:val="24"/>
        </w:rPr>
        <w:lastRenderedPageBreak/>
        <w:t>（３）行政コスト計算書に係る事項</w:t>
      </w:r>
    </w:p>
    <w:p w14:paraId="525587D8" w14:textId="77777777" w:rsidR="00225E5F" w:rsidRDefault="005F30FB">
      <w:pPr>
        <w:rPr>
          <w:sz w:val="24"/>
        </w:rPr>
      </w:pPr>
      <w:r>
        <w:rPr>
          <w:rFonts w:hint="eastAsia"/>
          <w:sz w:val="24"/>
        </w:rPr>
        <w:t xml:space="preserve">　　該当なし</w:t>
      </w:r>
    </w:p>
    <w:p w14:paraId="36494CC0" w14:textId="77777777" w:rsidR="00225E5F" w:rsidRDefault="00225E5F">
      <w:pPr>
        <w:rPr>
          <w:sz w:val="24"/>
        </w:rPr>
      </w:pPr>
    </w:p>
    <w:p w14:paraId="35122F14" w14:textId="77777777" w:rsidR="00225E5F" w:rsidRDefault="005F30FB">
      <w:pPr>
        <w:rPr>
          <w:sz w:val="24"/>
        </w:rPr>
      </w:pPr>
      <w:r>
        <w:rPr>
          <w:rFonts w:hint="eastAsia"/>
          <w:sz w:val="24"/>
        </w:rPr>
        <w:t>（４）純資産変動計算書に係る事項</w:t>
      </w:r>
    </w:p>
    <w:p w14:paraId="15A4D721" w14:textId="77777777" w:rsidR="00225E5F" w:rsidRDefault="005F30FB">
      <w:pPr>
        <w:ind w:firstLineChars="200" w:firstLine="480"/>
        <w:rPr>
          <w:sz w:val="24"/>
        </w:rPr>
      </w:pPr>
      <w:r>
        <w:rPr>
          <w:rFonts w:hint="eastAsia"/>
          <w:sz w:val="24"/>
        </w:rPr>
        <w:t>純資産における固定資産等形成分及び余剰分（不足分）の内容</w:t>
      </w:r>
    </w:p>
    <w:p w14:paraId="6FDDBDB0" w14:textId="77777777" w:rsidR="00225E5F" w:rsidRDefault="005F30FB">
      <w:pPr>
        <w:ind w:firstLineChars="200" w:firstLine="480"/>
        <w:rPr>
          <w:sz w:val="24"/>
        </w:rPr>
      </w:pPr>
      <w:r>
        <w:rPr>
          <w:rFonts w:hint="eastAsia"/>
          <w:sz w:val="24"/>
        </w:rPr>
        <w:t>①</w:t>
      </w:r>
      <w:r>
        <w:rPr>
          <w:rFonts w:hint="eastAsia"/>
          <w:sz w:val="24"/>
        </w:rPr>
        <w:t xml:space="preserve"> </w:t>
      </w:r>
      <w:r>
        <w:rPr>
          <w:rFonts w:hint="eastAsia"/>
          <w:sz w:val="24"/>
        </w:rPr>
        <w:t>固定資産等形成分</w:t>
      </w:r>
    </w:p>
    <w:p w14:paraId="28C30BB0" w14:textId="77777777" w:rsidR="00225E5F" w:rsidRDefault="005F30FB">
      <w:pPr>
        <w:ind w:firstLineChars="300" w:firstLine="720"/>
        <w:rPr>
          <w:sz w:val="24"/>
        </w:rPr>
      </w:pPr>
      <w:r>
        <w:rPr>
          <w:rFonts w:hint="eastAsia"/>
          <w:sz w:val="24"/>
        </w:rPr>
        <w:t>固定資産の額に流動資産における短期貸付金及び基金等を加えた額を計</w:t>
      </w:r>
    </w:p>
    <w:p w14:paraId="5DA4376D" w14:textId="77777777" w:rsidR="00225E5F" w:rsidRDefault="005F30FB">
      <w:pPr>
        <w:ind w:firstLineChars="300" w:firstLine="720"/>
        <w:rPr>
          <w:sz w:val="24"/>
        </w:rPr>
      </w:pPr>
      <w:r>
        <w:rPr>
          <w:rFonts w:hint="eastAsia"/>
          <w:sz w:val="24"/>
        </w:rPr>
        <w:t>上しています。</w:t>
      </w:r>
    </w:p>
    <w:p w14:paraId="7FEF3E4A" w14:textId="77777777" w:rsidR="00225E5F" w:rsidRDefault="005F30FB">
      <w:pPr>
        <w:ind w:firstLineChars="200" w:firstLine="480"/>
        <w:rPr>
          <w:sz w:val="24"/>
        </w:rPr>
      </w:pPr>
      <w:r>
        <w:rPr>
          <w:rFonts w:hint="eastAsia"/>
          <w:sz w:val="24"/>
        </w:rPr>
        <w:t>②</w:t>
      </w:r>
      <w:r>
        <w:rPr>
          <w:rFonts w:hint="eastAsia"/>
          <w:sz w:val="24"/>
        </w:rPr>
        <w:t xml:space="preserve"> </w:t>
      </w:r>
      <w:r>
        <w:rPr>
          <w:rFonts w:hint="eastAsia"/>
          <w:sz w:val="24"/>
        </w:rPr>
        <w:t>余剰分（不足分）</w:t>
      </w:r>
    </w:p>
    <w:p w14:paraId="18359A17" w14:textId="77777777" w:rsidR="00225E5F" w:rsidRDefault="005F30FB">
      <w:pPr>
        <w:ind w:firstLineChars="300" w:firstLine="720"/>
        <w:rPr>
          <w:sz w:val="24"/>
        </w:rPr>
      </w:pPr>
      <w:r>
        <w:rPr>
          <w:rFonts w:hint="eastAsia"/>
          <w:sz w:val="24"/>
        </w:rPr>
        <w:t>純資産合計額のうち、固定資産等形成分を差し引いた金額を計上してい</w:t>
      </w:r>
    </w:p>
    <w:p w14:paraId="5B652BE9" w14:textId="77777777" w:rsidR="00225E5F" w:rsidRDefault="005F30FB">
      <w:pPr>
        <w:ind w:firstLineChars="300" w:firstLine="720"/>
        <w:rPr>
          <w:sz w:val="24"/>
        </w:rPr>
      </w:pPr>
      <w:r>
        <w:rPr>
          <w:rFonts w:hint="eastAsia"/>
          <w:sz w:val="24"/>
        </w:rPr>
        <w:t>ます。</w:t>
      </w:r>
    </w:p>
    <w:p w14:paraId="53527564" w14:textId="77777777" w:rsidR="00225E5F" w:rsidRPr="00730104" w:rsidRDefault="00225E5F" w:rsidP="00197D22">
      <w:pPr>
        <w:rPr>
          <w:sz w:val="24"/>
        </w:rPr>
      </w:pPr>
    </w:p>
    <w:p w14:paraId="1D6E5ED0" w14:textId="77777777" w:rsidR="00225E5F" w:rsidRDefault="005F30FB">
      <w:pPr>
        <w:rPr>
          <w:sz w:val="24"/>
        </w:rPr>
      </w:pPr>
      <w:r>
        <w:rPr>
          <w:rFonts w:hint="eastAsia"/>
          <w:sz w:val="24"/>
        </w:rPr>
        <w:t>（５）資金収支計算書に係る事項</w:t>
      </w:r>
    </w:p>
    <w:p w14:paraId="2E38111A" w14:textId="49925DF0" w:rsidR="00197D22" w:rsidRDefault="00197D22" w:rsidP="00197D22">
      <w:pPr>
        <w:ind w:firstLineChars="200" w:firstLine="480"/>
        <w:rPr>
          <w:sz w:val="24"/>
        </w:rPr>
      </w:pPr>
      <w:r w:rsidRPr="00C501F1">
        <w:rPr>
          <w:rFonts w:hint="eastAsia"/>
          <w:sz w:val="24"/>
        </w:rPr>
        <w:t>①</w:t>
      </w:r>
      <w:r w:rsidRPr="00C501F1">
        <w:rPr>
          <w:rFonts w:hint="eastAsia"/>
          <w:sz w:val="24"/>
        </w:rPr>
        <w:t xml:space="preserve"> </w:t>
      </w:r>
      <w:r w:rsidR="00AC2BE3">
        <w:rPr>
          <w:rFonts w:hint="eastAsia"/>
          <w:sz w:val="24"/>
        </w:rPr>
        <w:t xml:space="preserve">基礎的財政収支　</w:t>
      </w:r>
      <w:r w:rsidR="002E7352">
        <w:rPr>
          <w:rFonts w:hint="eastAsia"/>
          <w:sz w:val="24"/>
        </w:rPr>
        <w:t>157,881</w:t>
      </w:r>
      <w:r w:rsidRPr="00C501F1">
        <w:rPr>
          <w:rFonts w:hint="eastAsia"/>
          <w:sz w:val="24"/>
        </w:rPr>
        <w:t>千円　なお内訳は以下の通りです。</w:t>
      </w:r>
    </w:p>
    <w:p w14:paraId="37F4ED7C" w14:textId="77777777" w:rsidR="00C07F00" w:rsidRPr="00C501F1" w:rsidRDefault="00C07F00" w:rsidP="00197D22">
      <w:pPr>
        <w:ind w:firstLineChars="200" w:firstLine="480"/>
        <w:rPr>
          <w:sz w:val="24"/>
        </w:rPr>
      </w:pPr>
      <w:r>
        <w:rPr>
          <w:rFonts w:hint="eastAsia"/>
          <w:sz w:val="24"/>
        </w:rPr>
        <w:t xml:space="preserve">　　</w:t>
      </w:r>
    </w:p>
    <w:tbl>
      <w:tblPr>
        <w:tblStyle w:val="a5"/>
        <w:tblW w:w="0" w:type="auto"/>
        <w:tblInd w:w="1101" w:type="dxa"/>
        <w:tblLook w:val="04A0" w:firstRow="1" w:lastRow="0" w:firstColumn="1" w:lastColumn="0" w:noHBand="0" w:noVBand="1"/>
      </w:tblPr>
      <w:tblGrid>
        <w:gridCol w:w="4677"/>
        <w:gridCol w:w="2268"/>
      </w:tblGrid>
      <w:tr w:rsidR="00C07F00" w14:paraId="277EE446" w14:textId="77777777" w:rsidTr="0024085A">
        <w:tc>
          <w:tcPr>
            <w:tcW w:w="4677" w:type="dxa"/>
          </w:tcPr>
          <w:p w14:paraId="4A477C1F" w14:textId="77777777" w:rsidR="00C07F00" w:rsidRDefault="00C07F00" w:rsidP="00197D22">
            <w:pPr>
              <w:rPr>
                <w:sz w:val="24"/>
              </w:rPr>
            </w:pPr>
            <w:r w:rsidRPr="00C501F1">
              <w:rPr>
                <w:rFonts w:hint="eastAsia"/>
                <w:sz w:val="24"/>
              </w:rPr>
              <w:t>業務活動収支</w:t>
            </w:r>
          </w:p>
        </w:tc>
        <w:tc>
          <w:tcPr>
            <w:tcW w:w="2268" w:type="dxa"/>
          </w:tcPr>
          <w:p w14:paraId="33719571" w14:textId="77388103" w:rsidR="00C07F00" w:rsidRPr="0091671D" w:rsidRDefault="002E7352" w:rsidP="00C07F00">
            <w:pPr>
              <w:jc w:val="right"/>
              <w:rPr>
                <w:sz w:val="24"/>
              </w:rPr>
            </w:pPr>
            <w:r>
              <w:rPr>
                <w:rFonts w:hint="eastAsia"/>
                <w:sz w:val="24"/>
              </w:rPr>
              <w:t>266,341</w:t>
            </w:r>
            <w:r w:rsidR="00C07F00" w:rsidRPr="0091671D">
              <w:rPr>
                <w:rFonts w:hint="eastAsia"/>
                <w:sz w:val="24"/>
              </w:rPr>
              <w:t>千円</w:t>
            </w:r>
          </w:p>
        </w:tc>
      </w:tr>
      <w:tr w:rsidR="00C07F00" w14:paraId="41F26DD9" w14:textId="77777777" w:rsidTr="0024085A">
        <w:tc>
          <w:tcPr>
            <w:tcW w:w="4677" w:type="dxa"/>
          </w:tcPr>
          <w:p w14:paraId="4A080B33" w14:textId="77777777" w:rsidR="00C07F00" w:rsidRDefault="00C07F00" w:rsidP="00197D22">
            <w:pPr>
              <w:rPr>
                <w:sz w:val="24"/>
              </w:rPr>
            </w:pPr>
            <w:r w:rsidRPr="00C501F1">
              <w:rPr>
                <w:rFonts w:hint="eastAsia"/>
                <w:sz w:val="24"/>
              </w:rPr>
              <w:t>うち支払利息支出</w:t>
            </w:r>
            <w:r>
              <w:rPr>
                <w:rFonts w:hint="eastAsia"/>
                <w:sz w:val="24"/>
              </w:rPr>
              <w:t>（</w:t>
            </w:r>
            <w:r>
              <w:rPr>
                <w:rFonts w:hint="eastAsia"/>
                <w:sz w:val="24"/>
              </w:rPr>
              <w:t>+</w:t>
            </w:r>
            <w:r>
              <w:rPr>
                <w:rFonts w:hint="eastAsia"/>
                <w:sz w:val="24"/>
              </w:rPr>
              <w:t>）</w:t>
            </w:r>
          </w:p>
        </w:tc>
        <w:tc>
          <w:tcPr>
            <w:tcW w:w="2268" w:type="dxa"/>
          </w:tcPr>
          <w:p w14:paraId="31A27F17" w14:textId="4FA0C22F" w:rsidR="00C07F00" w:rsidRPr="0091671D" w:rsidRDefault="002E7352" w:rsidP="00C07F00">
            <w:pPr>
              <w:jc w:val="right"/>
              <w:rPr>
                <w:sz w:val="24"/>
              </w:rPr>
            </w:pPr>
            <w:r>
              <w:rPr>
                <w:rFonts w:hint="eastAsia"/>
                <w:sz w:val="24"/>
              </w:rPr>
              <w:t>12,879</w:t>
            </w:r>
            <w:r w:rsidR="00C07F00" w:rsidRPr="0091671D">
              <w:rPr>
                <w:rFonts w:hint="eastAsia"/>
                <w:sz w:val="24"/>
              </w:rPr>
              <w:t>千円</w:t>
            </w:r>
          </w:p>
        </w:tc>
      </w:tr>
      <w:tr w:rsidR="00C07F00" w14:paraId="49A0D3ED" w14:textId="77777777" w:rsidTr="0024085A">
        <w:tc>
          <w:tcPr>
            <w:tcW w:w="4677" w:type="dxa"/>
          </w:tcPr>
          <w:p w14:paraId="0C6CE52B" w14:textId="77777777" w:rsidR="00C07F00" w:rsidRDefault="00C07F00" w:rsidP="00197D22">
            <w:pPr>
              <w:rPr>
                <w:sz w:val="24"/>
              </w:rPr>
            </w:pPr>
            <w:r w:rsidRPr="00C501F1">
              <w:rPr>
                <w:rFonts w:hint="eastAsia"/>
                <w:sz w:val="24"/>
              </w:rPr>
              <w:t>投資活動収支</w:t>
            </w:r>
          </w:p>
        </w:tc>
        <w:tc>
          <w:tcPr>
            <w:tcW w:w="2268" w:type="dxa"/>
          </w:tcPr>
          <w:p w14:paraId="48A05319" w14:textId="5F3D9677" w:rsidR="00C07F00" w:rsidRPr="0091671D" w:rsidRDefault="00C07F00" w:rsidP="0024085A">
            <w:pPr>
              <w:jc w:val="right"/>
              <w:rPr>
                <w:sz w:val="24"/>
              </w:rPr>
            </w:pPr>
            <w:r w:rsidRPr="0091671D">
              <w:rPr>
                <w:rFonts w:hint="eastAsia"/>
                <w:sz w:val="24"/>
              </w:rPr>
              <w:t>△</w:t>
            </w:r>
            <w:r w:rsidR="002E7352">
              <w:rPr>
                <w:rFonts w:hint="eastAsia"/>
                <w:sz w:val="24"/>
              </w:rPr>
              <w:t>330,340</w:t>
            </w:r>
            <w:r w:rsidR="0024085A">
              <w:rPr>
                <w:rFonts w:hint="eastAsia"/>
                <w:sz w:val="24"/>
              </w:rPr>
              <w:t>千円</w:t>
            </w:r>
          </w:p>
        </w:tc>
      </w:tr>
      <w:tr w:rsidR="00C07F00" w14:paraId="0C5D015A" w14:textId="77777777" w:rsidTr="0024085A">
        <w:tc>
          <w:tcPr>
            <w:tcW w:w="4677" w:type="dxa"/>
          </w:tcPr>
          <w:p w14:paraId="39EF0FE0" w14:textId="77777777" w:rsidR="00C07F00" w:rsidRPr="00C501F1" w:rsidRDefault="00C07F00" w:rsidP="00197D22">
            <w:pPr>
              <w:rPr>
                <w:sz w:val="24"/>
              </w:rPr>
            </w:pPr>
            <w:r>
              <w:rPr>
                <w:rFonts w:hint="eastAsia"/>
                <w:sz w:val="24"/>
              </w:rPr>
              <w:t>うち基金積立支出及び基金取崩収入（－）</w:t>
            </w:r>
          </w:p>
        </w:tc>
        <w:tc>
          <w:tcPr>
            <w:tcW w:w="2268" w:type="dxa"/>
          </w:tcPr>
          <w:p w14:paraId="2340E9FB" w14:textId="23E98CF9" w:rsidR="00C07F00" w:rsidRPr="0091671D" w:rsidRDefault="002E7352" w:rsidP="00C07F00">
            <w:pPr>
              <w:jc w:val="right"/>
              <w:rPr>
                <w:sz w:val="24"/>
              </w:rPr>
            </w:pPr>
            <w:r>
              <w:rPr>
                <w:rFonts w:hint="eastAsia"/>
                <w:sz w:val="24"/>
              </w:rPr>
              <w:t>209,001</w:t>
            </w:r>
            <w:r w:rsidR="00C07F00" w:rsidRPr="0091671D">
              <w:rPr>
                <w:rFonts w:hint="eastAsia"/>
                <w:sz w:val="24"/>
              </w:rPr>
              <w:t>千円</w:t>
            </w:r>
          </w:p>
        </w:tc>
      </w:tr>
    </w:tbl>
    <w:p w14:paraId="670991E4" w14:textId="77777777" w:rsidR="00197D22" w:rsidRPr="00C501F1" w:rsidRDefault="00197D22" w:rsidP="00197D22">
      <w:pPr>
        <w:ind w:firstLineChars="200" w:firstLine="480"/>
        <w:rPr>
          <w:sz w:val="24"/>
        </w:rPr>
      </w:pPr>
      <w:r w:rsidRPr="00C501F1">
        <w:rPr>
          <w:rFonts w:hint="eastAsia"/>
          <w:sz w:val="24"/>
        </w:rPr>
        <w:t xml:space="preserve">　　　</w:t>
      </w:r>
    </w:p>
    <w:p w14:paraId="752EBA81" w14:textId="77777777" w:rsidR="000D09A2" w:rsidRDefault="000D09A2" w:rsidP="000D09A2">
      <w:pPr>
        <w:ind w:firstLineChars="200" w:firstLine="480"/>
        <w:rPr>
          <w:sz w:val="24"/>
        </w:rPr>
      </w:pPr>
      <w:r>
        <w:rPr>
          <w:rFonts w:hint="eastAsia"/>
          <w:sz w:val="24"/>
        </w:rPr>
        <w:t>②</w:t>
      </w:r>
      <w:r>
        <w:rPr>
          <w:rFonts w:hint="eastAsia"/>
        </w:rPr>
        <w:t xml:space="preserve"> </w:t>
      </w:r>
      <w:r>
        <w:rPr>
          <w:rFonts w:hint="eastAsia"/>
          <w:sz w:val="24"/>
        </w:rPr>
        <w:t>資金収支計算書の業務活動収支と純資産変動計算書の本年度差額との</w:t>
      </w:r>
    </w:p>
    <w:p w14:paraId="1CB5EF89" w14:textId="77777777" w:rsidR="000D09A2" w:rsidRDefault="000D09A2" w:rsidP="000D09A2">
      <w:pPr>
        <w:ind w:firstLineChars="400" w:firstLine="960"/>
        <w:rPr>
          <w:sz w:val="24"/>
        </w:rPr>
      </w:pPr>
      <w:r>
        <w:rPr>
          <w:rFonts w:hint="eastAsia"/>
          <w:sz w:val="24"/>
        </w:rPr>
        <w:t>差額の内訳</w:t>
      </w:r>
    </w:p>
    <w:tbl>
      <w:tblPr>
        <w:tblStyle w:val="a5"/>
        <w:tblW w:w="0" w:type="auto"/>
        <w:tblInd w:w="1101" w:type="dxa"/>
        <w:tblLook w:val="04A0" w:firstRow="1" w:lastRow="0" w:firstColumn="1" w:lastColumn="0" w:noHBand="0" w:noVBand="1"/>
      </w:tblPr>
      <w:tblGrid>
        <w:gridCol w:w="4677"/>
        <w:gridCol w:w="1985"/>
      </w:tblGrid>
      <w:tr w:rsidR="004E47C9" w14:paraId="35F26DD9" w14:textId="77777777" w:rsidTr="00CF35F0">
        <w:tc>
          <w:tcPr>
            <w:tcW w:w="4677" w:type="dxa"/>
          </w:tcPr>
          <w:p w14:paraId="0AB31A3D" w14:textId="77777777" w:rsidR="004E47C9" w:rsidRPr="00B84546" w:rsidRDefault="004E47C9" w:rsidP="00404DEB">
            <w:r w:rsidRPr="00B84546">
              <w:rPr>
                <w:rFonts w:hint="eastAsia"/>
              </w:rPr>
              <w:t>業務活動収支</w:t>
            </w:r>
          </w:p>
        </w:tc>
        <w:tc>
          <w:tcPr>
            <w:tcW w:w="1985" w:type="dxa"/>
          </w:tcPr>
          <w:p w14:paraId="140243DF" w14:textId="24A191A7" w:rsidR="004E47C9" w:rsidRPr="0091671D" w:rsidRDefault="002E7352" w:rsidP="006621AD">
            <w:pPr>
              <w:jc w:val="right"/>
              <w:rPr>
                <w:sz w:val="24"/>
              </w:rPr>
            </w:pPr>
            <w:r w:rsidRPr="002E7352">
              <w:rPr>
                <w:sz w:val="24"/>
              </w:rPr>
              <w:t>266,341</w:t>
            </w:r>
            <w:r w:rsidR="004E47C9" w:rsidRPr="0091671D">
              <w:rPr>
                <w:rFonts w:hint="eastAsia"/>
                <w:sz w:val="24"/>
              </w:rPr>
              <w:t>千円</w:t>
            </w:r>
          </w:p>
        </w:tc>
      </w:tr>
      <w:tr w:rsidR="004E47C9" w14:paraId="31523A5C" w14:textId="77777777" w:rsidTr="00CF35F0">
        <w:tc>
          <w:tcPr>
            <w:tcW w:w="4677" w:type="dxa"/>
          </w:tcPr>
          <w:p w14:paraId="306CDB46" w14:textId="77777777" w:rsidR="004E47C9" w:rsidRPr="00B84546" w:rsidRDefault="004E47C9" w:rsidP="00404DEB">
            <w:pPr>
              <w:rPr>
                <w:lang w:eastAsia="zh-TW"/>
              </w:rPr>
            </w:pPr>
            <w:r w:rsidRPr="00B84546">
              <w:rPr>
                <w:rFonts w:hint="eastAsia"/>
                <w:lang w:eastAsia="zh-TW"/>
              </w:rPr>
              <w:t>投資活動収支（国県等補助金収入）</w:t>
            </w:r>
          </w:p>
        </w:tc>
        <w:tc>
          <w:tcPr>
            <w:tcW w:w="1985" w:type="dxa"/>
          </w:tcPr>
          <w:p w14:paraId="5B24E42B" w14:textId="728707B5" w:rsidR="004E47C9" w:rsidRPr="0091671D" w:rsidRDefault="002E7352" w:rsidP="006621AD">
            <w:pPr>
              <w:jc w:val="right"/>
              <w:rPr>
                <w:sz w:val="24"/>
              </w:rPr>
            </w:pPr>
            <w:r>
              <w:rPr>
                <w:rFonts w:hint="eastAsia"/>
                <w:sz w:val="24"/>
              </w:rPr>
              <w:t>171,845</w:t>
            </w:r>
            <w:r w:rsidR="004E47C9" w:rsidRPr="0091671D">
              <w:rPr>
                <w:rFonts w:hint="eastAsia"/>
                <w:sz w:val="24"/>
              </w:rPr>
              <w:t>千円</w:t>
            </w:r>
          </w:p>
        </w:tc>
      </w:tr>
      <w:tr w:rsidR="004E47C9" w14:paraId="0BA281B4" w14:textId="77777777" w:rsidTr="00CF35F0">
        <w:tc>
          <w:tcPr>
            <w:tcW w:w="4677" w:type="dxa"/>
          </w:tcPr>
          <w:p w14:paraId="3A95B51D" w14:textId="77777777" w:rsidR="004E47C9" w:rsidRPr="00B84546" w:rsidRDefault="004E47C9" w:rsidP="00404DEB">
            <w:r w:rsidRPr="00B84546">
              <w:rPr>
                <w:rFonts w:hint="eastAsia"/>
              </w:rPr>
              <w:t>未収債権、未払債務等の増減</w:t>
            </w:r>
          </w:p>
        </w:tc>
        <w:tc>
          <w:tcPr>
            <w:tcW w:w="1985" w:type="dxa"/>
          </w:tcPr>
          <w:p w14:paraId="1C51DD46" w14:textId="371CC899" w:rsidR="004E47C9" w:rsidRPr="0091671D" w:rsidRDefault="006C3B60" w:rsidP="006621AD">
            <w:pPr>
              <w:jc w:val="right"/>
              <w:rPr>
                <w:sz w:val="24"/>
              </w:rPr>
            </w:pPr>
            <w:r>
              <w:rPr>
                <w:rFonts w:hint="eastAsia"/>
                <w:sz w:val="24"/>
              </w:rPr>
              <w:t>292</w:t>
            </w:r>
            <w:r w:rsidR="004E47C9" w:rsidRPr="0091671D">
              <w:rPr>
                <w:rFonts w:hint="eastAsia"/>
                <w:sz w:val="24"/>
              </w:rPr>
              <w:t>千円</w:t>
            </w:r>
          </w:p>
        </w:tc>
      </w:tr>
      <w:tr w:rsidR="004E47C9" w14:paraId="30CF724C" w14:textId="77777777" w:rsidTr="00CF35F0">
        <w:tc>
          <w:tcPr>
            <w:tcW w:w="4677" w:type="dxa"/>
          </w:tcPr>
          <w:p w14:paraId="74567D80" w14:textId="77777777" w:rsidR="004E47C9" w:rsidRPr="00B84546" w:rsidRDefault="004E47C9" w:rsidP="00404DEB">
            <w:r w:rsidRPr="00B84546">
              <w:rPr>
                <w:rFonts w:hint="eastAsia"/>
              </w:rPr>
              <w:t>減価償却費（△）</w:t>
            </w:r>
          </w:p>
        </w:tc>
        <w:tc>
          <w:tcPr>
            <w:tcW w:w="1985" w:type="dxa"/>
          </w:tcPr>
          <w:p w14:paraId="351990A9" w14:textId="0FFE46C3" w:rsidR="004E47C9" w:rsidRPr="0091671D" w:rsidRDefault="004E47C9" w:rsidP="006621AD">
            <w:pPr>
              <w:jc w:val="right"/>
              <w:rPr>
                <w:sz w:val="24"/>
              </w:rPr>
            </w:pPr>
            <w:r w:rsidRPr="0091671D">
              <w:rPr>
                <w:rFonts w:hint="eastAsia"/>
                <w:sz w:val="24"/>
              </w:rPr>
              <w:t>△</w:t>
            </w:r>
            <w:r w:rsidR="002E7352">
              <w:rPr>
                <w:rFonts w:hint="eastAsia"/>
                <w:sz w:val="24"/>
              </w:rPr>
              <w:t>339,298</w:t>
            </w:r>
            <w:r w:rsidRPr="0091671D">
              <w:rPr>
                <w:rFonts w:hint="eastAsia"/>
                <w:sz w:val="24"/>
              </w:rPr>
              <w:t>千円</w:t>
            </w:r>
          </w:p>
        </w:tc>
      </w:tr>
      <w:tr w:rsidR="004E47C9" w14:paraId="0AFFD02C" w14:textId="77777777" w:rsidTr="00CF35F0">
        <w:tc>
          <w:tcPr>
            <w:tcW w:w="4677" w:type="dxa"/>
          </w:tcPr>
          <w:p w14:paraId="21608B5A" w14:textId="77777777" w:rsidR="004E47C9" w:rsidRPr="00B84546" w:rsidRDefault="004E47C9" w:rsidP="00F218BA">
            <w:r w:rsidRPr="00B84546">
              <w:rPr>
                <w:rFonts w:hint="eastAsia"/>
              </w:rPr>
              <w:t>引当金増減額（増加が△）</w:t>
            </w:r>
          </w:p>
        </w:tc>
        <w:tc>
          <w:tcPr>
            <w:tcW w:w="1985" w:type="dxa"/>
          </w:tcPr>
          <w:p w14:paraId="0FCEC8F3" w14:textId="497B81CF" w:rsidR="004E47C9" w:rsidRPr="0091671D" w:rsidRDefault="006C3B60" w:rsidP="00110554">
            <w:pPr>
              <w:wordWrap w:val="0"/>
              <w:jc w:val="right"/>
              <w:rPr>
                <w:sz w:val="24"/>
              </w:rPr>
            </w:pPr>
            <w:r>
              <w:rPr>
                <w:rFonts w:hint="eastAsia"/>
                <w:sz w:val="24"/>
              </w:rPr>
              <w:t>△</w:t>
            </w:r>
            <w:r>
              <w:rPr>
                <w:rFonts w:hint="eastAsia"/>
                <w:sz w:val="24"/>
              </w:rPr>
              <w:t>7,601</w:t>
            </w:r>
            <w:r w:rsidR="004E47C9" w:rsidRPr="0091671D">
              <w:rPr>
                <w:rFonts w:hint="eastAsia"/>
                <w:sz w:val="24"/>
              </w:rPr>
              <w:t>千円</w:t>
            </w:r>
          </w:p>
        </w:tc>
      </w:tr>
      <w:tr w:rsidR="004E47C9" w14:paraId="342D6C8E" w14:textId="77777777" w:rsidTr="00CF35F0">
        <w:tc>
          <w:tcPr>
            <w:tcW w:w="4677" w:type="dxa"/>
          </w:tcPr>
          <w:p w14:paraId="12E1DCD0" w14:textId="77777777" w:rsidR="004E47C9" w:rsidRPr="00B84546" w:rsidRDefault="004E47C9" w:rsidP="00404DEB">
            <w:r w:rsidRPr="00B84546">
              <w:rPr>
                <w:rFonts w:hint="eastAsia"/>
              </w:rPr>
              <w:t>資産除売却損（△）</w:t>
            </w:r>
          </w:p>
        </w:tc>
        <w:tc>
          <w:tcPr>
            <w:tcW w:w="1985" w:type="dxa"/>
          </w:tcPr>
          <w:p w14:paraId="7DE0CD35" w14:textId="2D41ABB7" w:rsidR="004E47C9" w:rsidRPr="0091671D" w:rsidRDefault="003F1D93" w:rsidP="006621AD">
            <w:pPr>
              <w:jc w:val="right"/>
              <w:rPr>
                <w:sz w:val="24"/>
              </w:rPr>
            </w:pPr>
            <w:r>
              <w:rPr>
                <w:rFonts w:hint="eastAsia"/>
                <w:sz w:val="24"/>
              </w:rPr>
              <w:t>△</w:t>
            </w:r>
            <w:r w:rsidR="002E7352">
              <w:rPr>
                <w:rFonts w:hint="eastAsia"/>
                <w:sz w:val="24"/>
              </w:rPr>
              <w:t>740</w:t>
            </w:r>
            <w:r w:rsidR="004E47C9" w:rsidRPr="0091671D">
              <w:rPr>
                <w:rFonts w:hint="eastAsia"/>
                <w:sz w:val="24"/>
              </w:rPr>
              <w:t>千円</w:t>
            </w:r>
          </w:p>
        </w:tc>
      </w:tr>
      <w:tr w:rsidR="004E47C9" w14:paraId="5B49E774" w14:textId="77777777" w:rsidTr="00CF35F0">
        <w:tc>
          <w:tcPr>
            <w:tcW w:w="4677" w:type="dxa"/>
          </w:tcPr>
          <w:p w14:paraId="4DAA58A1" w14:textId="77777777" w:rsidR="004E47C9" w:rsidRDefault="004E47C9" w:rsidP="00404DEB">
            <w:r w:rsidRPr="00B84546">
              <w:rPr>
                <w:rFonts w:hint="eastAsia"/>
              </w:rPr>
              <w:t>純資産変動計算書の本年度差額</w:t>
            </w:r>
          </w:p>
        </w:tc>
        <w:tc>
          <w:tcPr>
            <w:tcW w:w="1985" w:type="dxa"/>
          </w:tcPr>
          <w:p w14:paraId="1B16F88D" w14:textId="46C4F3ED" w:rsidR="004E47C9" w:rsidRPr="0091671D" w:rsidRDefault="006C6D48" w:rsidP="006621AD">
            <w:pPr>
              <w:jc w:val="right"/>
              <w:rPr>
                <w:sz w:val="24"/>
              </w:rPr>
            </w:pPr>
            <w:r>
              <w:rPr>
                <w:rFonts w:hint="eastAsia"/>
                <w:sz w:val="24"/>
              </w:rPr>
              <w:t>90,839</w:t>
            </w:r>
            <w:r w:rsidR="004E47C9" w:rsidRPr="0091671D">
              <w:rPr>
                <w:rFonts w:hint="eastAsia"/>
                <w:sz w:val="24"/>
              </w:rPr>
              <w:t>千円</w:t>
            </w:r>
          </w:p>
        </w:tc>
      </w:tr>
    </w:tbl>
    <w:p w14:paraId="3D4129C1" w14:textId="77777777" w:rsidR="006621AD" w:rsidRDefault="006621AD" w:rsidP="000D09A2">
      <w:pPr>
        <w:ind w:firstLineChars="300" w:firstLine="720"/>
        <w:rPr>
          <w:sz w:val="24"/>
        </w:rPr>
      </w:pPr>
    </w:p>
    <w:p w14:paraId="07EB9813" w14:textId="77777777" w:rsidR="00225E5F" w:rsidRDefault="000D09A2" w:rsidP="000D09A2">
      <w:pPr>
        <w:ind w:firstLineChars="200" w:firstLine="480"/>
        <w:rPr>
          <w:sz w:val="24"/>
        </w:rPr>
      </w:pPr>
      <w:r>
        <w:rPr>
          <w:rFonts w:hint="eastAsia"/>
          <w:sz w:val="24"/>
        </w:rPr>
        <w:t>③</w:t>
      </w:r>
      <w:r w:rsidR="005F30FB">
        <w:rPr>
          <w:rFonts w:hint="eastAsia"/>
          <w:sz w:val="24"/>
        </w:rPr>
        <w:t xml:space="preserve"> </w:t>
      </w:r>
      <w:r w:rsidR="005F30FB">
        <w:rPr>
          <w:rFonts w:hint="eastAsia"/>
          <w:sz w:val="24"/>
        </w:rPr>
        <w:t>一時借入金</w:t>
      </w:r>
    </w:p>
    <w:p w14:paraId="7435C4E6" w14:textId="77777777" w:rsidR="00225E5F" w:rsidRDefault="00B15E52">
      <w:pPr>
        <w:ind w:firstLineChars="300" w:firstLine="720"/>
        <w:rPr>
          <w:sz w:val="24"/>
        </w:rPr>
      </w:pPr>
      <w:r>
        <w:rPr>
          <w:rFonts w:hint="eastAsia"/>
          <w:sz w:val="24"/>
        </w:rPr>
        <w:t>資金収支計算書上、一</w:t>
      </w:r>
      <w:r w:rsidR="005F30FB">
        <w:rPr>
          <w:rFonts w:hint="eastAsia"/>
          <w:sz w:val="24"/>
        </w:rPr>
        <w:t>時借入金の増減額は含まれていません。</w:t>
      </w:r>
    </w:p>
    <w:p w14:paraId="4DCFAE01" w14:textId="77777777" w:rsidR="00B8477F" w:rsidRDefault="00B8477F">
      <w:pPr>
        <w:ind w:firstLineChars="200" w:firstLine="480"/>
        <w:rPr>
          <w:sz w:val="24"/>
        </w:rPr>
      </w:pPr>
    </w:p>
    <w:p w14:paraId="33533F58" w14:textId="77777777" w:rsidR="00225E5F" w:rsidRDefault="000D09A2">
      <w:pPr>
        <w:ind w:firstLineChars="200" w:firstLine="480"/>
        <w:rPr>
          <w:sz w:val="24"/>
        </w:rPr>
      </w:pPr>
      <w:r>
        <w:rPr>
          <w:rFonts w:hint="eastAsia"/>
          <w:sz w:val="24"/>
        </w:rPr>
        <w:t>④</w:t>
      </w:r>
      <w:r w:rsidR="005F30FB">
        <w:rPr>
          <w:rFonts w:hint="eastAsia"/>
          <w:sz w:val="24"/>
        </w:rPr>
        <w:t xml:space="preserve"> </w:t>
      </w:r>
      <w:r w:rsidR="005F30FB">
        <w:rPr>
          <w:rFonts w:hint="eastAsia"/>
          <w:sz w:val="24"/>
        </w:rPr>
        <w:t>重要な非資金取引</w:t>
      </w:r>
    </w:p>
    <w:p w14:paraId="1BB1EACA" w14:textId="77777777" w:rsidR="00225E5F" w:rsidRDefault="005F30FB" w:rsidP="00A56255">
      <w:pPr>
        <w:ind w:firstLineChars="300" w:firstLine="720"/>
        <w:rPr>
          <w:sz w:val="24"/>
        </w:rPr>
      </w:pPr>
      <w:r>
        <w:rPr>
          <w:rFonts w:hint="eastAsia"/>
          <w:sz w:val="24"/>
        </w:rPr>
        <w:t>該当なし</w:t>
      </w:r>
    </w:p>
    <w:sectPr w:rsidR="00225E5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5AD7" w14:textId="77777777" w:rsidR="00BA06A1" w:rsidRDefault="00BA06A1">
      <w:r>
        <w:separator/>
      </w:r>
    </w:p>
  </w:endnote>
  <w:endnote w:type="continuationSeparator" w:id="0">
    <w:p w14:paraId="6362C115" w14:textId="77777777" w:rsidR="00BA06A1" w:rsidRDefault="00BA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DBF6" w14:textId="77777777" w:rsidR="00BA06A1" w:rsidRDefault="00BA06A1">
      <w:r>
        <w:separator/>
      </w:r>
    </w:p>
  </w:footnote>
  <w:footnote w:type="continuationSeparator" w:id="0">
    <w:p w14:paraId="4A5D88EC" w14:textId="77777777" w:rsidR="00BA06A1" w:rsidRDefault="00BA0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E5F"/>
    <w:rsid w:val="0002458F"/>
    <w:rsid w:val="00033F39"/>
    <w:rsid w:val="00064AB9"/>
    <w:rsid w:val="000A1DE2"/>
    <w:rsid w:val="000B4CEA"/>
    <w:rsid w:val="000D09A2"/>
    <w:rsid w:val="000E6E79"/>
    <w:rsid w:val="00110554"/>
    <w:rsid w:val="00116C96"/>
    <w:rsid w:val="0015560F"/>
    <w:rsid w:val="00163FD9"/>
    <w:rsid w:val="00173165"/>
    <w:rsid w:val="00186493"/>
    <w:rsid w:val="00197D22"/>
    <w:rsid w:val="001B5945"/>
    <w:rsid w:val="001E1490"/>
    <w:rsid w:val="00207C9C"/>
    <w:rsid w:val="00224C92"/>
    <w:rsid w:val="00225E5F"/>
    <w:rsid w:val="0022768F"/>
    <w:rsid w:val="00233385"/>
    <w:rsid w:val="0023359E"/>
    <w:rsid w:val="00240056"/>
    <w:rsid w:val="0024085A"/>
    <w:rsid w:val="00276603"/>
    <w:rsid w:val="002D1C31"/>
    <w:rsid w:val="002E7352"/>
    <w:rsid w:val="00304FFA"/>
    <w:rsid w:val="00333298"/>
    <w:rsid w:val="003500E6"/>
    <w:rsid w:val="0035257B"/>
    <w:rsid w:val="003C0444"/>
    <w:rsid w:val="003F1D93"/>
    <w:rsid w:val="004C4E22"/>
    <w:rsid w:val="004E47C9"/>
    <w:rsid w:val="00521FD6"/>
    <w:rsid w:val="00554D2C"/>
    <w:rsid w:val="005736ED"/>
    <w:rsid w:val="00580088"/>
    <w:rsid w:val="00592778"/>
    <w:rsid w:val="005D6750"/>
    <w:rsid w:val="005F30FB"/>
    <w:rsid w:val="006621AD"/>
    <w:rsid w:val="00663465"/>
    <w:rsid w:val="0069209D"/>
    <w:rsid w:val="006C3B60"/>
    <w:rsid w:val="006C6D48"/>
    <w:rsid w:val="00730104"/>
    <w:rsid w:val="00730AC5"/>
    <w:rsid w:val="00737F1B"/>
    <w:rsid w:val="007A60D7"/>
    <w:rsid w:val="00831C0E"/>
    <w:rsid w:val="009057C9"/>
    <w:rsid w:val="00906CBC"/>
    <w:rsid w:val="0091671D"/>
    <w:rsid w:val="00975300"/>
    <w:rsid w:val="009A1C70"/>
    <w:rsid w:val="009F699D"/>
    <w:rsid w:val="00A56255"/>
    <w:rsid w:val="00A70860"/>
    <w:rsid w:val="00A73E09"/>
    <w:rsid w:val="00AC2BE3"/>
    <w:rsid w:val="00AD1A97"/>
    <w:rsid w:val="00B11E3E"/>
    <w:rsid w:val="00B15E52"/>
    <w:rsid w:val="00B35A55"/>
    <w:rsid w:val="00B83DB4"/>
    <w:rsid w:val="00B8477F"/>
    <w:rsid w:val="00BA06A1"/>
    <w:rsid w:val="00BA4743"/>
    <w:rsid w:val="00BB53F3"/>
    <w:rsid w:val="00C07F00"/>
    <w:rsid w:val="00C501F1"/>
    <w:rsid w:val="00C96555"/>
    <w:rsid w:val="00CF35F0"/>
    <w:rsid w:val="00D05FB6"/>
    <w:rsid w:val="00D06B64"/>
    <w:rsid w:val="00DA0081"/>
    <w:rsid w:val="00DC1ADF"/>
    <w:rsid w:val="00E1371E"/>
    <w:rsid w:val="00E7137D"/>
    <w:rsid w:val="00F218BA"/>
    <w:rsid w:val="00F42D5B"/>
    <w:rsid w:val="00F6167F"/>
    <w:rsid w:val="00FA159D"/>
    <w:rsid w:val="00FB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476FA"/>
  <w15:docId w15:val="{6238B694-8167-4159-A7AA-41B969D8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6B64"/>
    <w:pPr>
      <w:tabs>
        <w:tab w:val="center" w:pos="4252"/>
        <w:tab w:val="right" w:pos="8504"/>
      </w:tabs>
      <w:snapToGrid w:val="0"/>
    </w:pPr>
  </w:style>
  <w:style w:type="character" w:customStyle="1" w:styleId="a7">
    <w:name w:val="ヘッダー (文字)"/>
    <w:basedOn w:val="a0"/>
    <w:link w:val="a6"/>
    <w:uiPriority w:val="99"/>
    <w:rsid w:val="00D06B64"/>
  </w:style>
  <w:style w:type="paragraph" w:styleId="a8">
    <w:name w:val="footer"/>
    <w:basedOn w:val="a"/>
    <w:link w:val="a9"/>
    <w:uiPriority w:val="99"/>
    <w:unhideWhenUsed/>
    <w:rsid w:val="00D06B64"/>
    <w:pPr>
      <w:tabs>
        <w:tab w:val="center" w:pos="4252"/>
        <w:tab w:val="right" w:pos="8504"/>
      </w:tabs>
      <w:snapToGrid w:val="0"/>
    </w:pPr>
  </w:style>
  <w:style w:type="character" w:customStyle="1" w:styleId="a9">
    <w:name w:val="フッター (文字)"/>
    <w:basedOn w:val="a0"/>
    <w:link w:val="a8"/>
    <w:uiPriority w:val="99"/>
    <w:rsid w:val="00D0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8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0DD8-B9E7-41FC-B3A7-69E9EF1A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1547</Words>
  <Characters>1609</Characters>
  <Application>Microsoft Office Word</Application>
  <DocSecurity>0</DocSecurity>
  <Lines>114</Lines>
  <Paragraphs>185</Paragraphs>
  <ScaleCrop>false</ScaleCrop>
  <HeadingPairs>
    <vt:vector size="2" baseType="variant">
      <vt:variant>
        <vt:lpstr>タイトル</vt:lpstr>
      </vt:variant>
      <vt:variant>
        <vt:i4>1</vt:i4>
      </vt:variant>
    </vt:vector>
  </HeadingPairs>
  <TitlesOfParts>
    <vt:vector size="1" baseType="lpstr">
      <vt:lpstr/>
    </vt:vector>
  </TitlesOfParts>
  <Company>甘楽町</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桐生　晃成</dc:creator>
  <cp:lastModifiedBy>木暮 謙吾</cp:lastModifiedBy>
  <cp:revision>22</cp:revision>
  <cp:lastPrinted>2026-01-29T07:37:00Z</cp:lastPrinted>
  <dcterms:created xsi:type="dcterms:W3CDTF">2020-11-10T07:26:00Z</dcterms:created>
  <dcterms:modified xsi:type="dcterms:W3CDTF">2026-01-29T07:43:00Z</dcterms:modified>
</cp:coreProperties>
</file>